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leGrid"/>
        <w:tblW w:w="5000" w:type="pct"/>
        <w:jc w:val="left"/>
        <w:tblInd w:w="0" w:type="dxa"/>
        <w:tblCellMar>
          <w:top w:w="0" w:type="dxa"/>
          <w:left w:w="108" w:type="dxa"/>
          <w:bottom w:w="0" w:type="dxa"/>
          <w:right w:w="108" w:type="dxa"/>
        </w:tblCellMar>
        <w:tblLook w:val="04a0"/>
      </w:tblPr>
      <w:tblGrid>
        <w:gridCol w:w="10800"/>
      </w:tblGrid>
      <w:tr>
        <w:trPr/>
        <w:tc>
          <w:tcPr>
            <w:tcW w:w="10800" w:type="dxa"/>
            <w:tcBorders>
              <w:top w:val="nil"/>
              <w:left w:val="nil"/>
              <w:bottom w:val="nil"/>
              <w:right w:val="nil"/>
              <w:insideH w:val="nil"/>
              <w:insideV w:val="nil"/>
            </w:tcBorders>
            <w:shd w:fill="auto" w:val="clear"/>
          </w:tcPr>
          <w:p>
            <w:pPr>
              <w:pStyle w:val="Normal"/>
              <w:spacing w:lineRule="auto" w:line="240" w:before="0" w:after="0"/>
              <w:rPr>
                <w:rFonts w:ascii="TiMES" w:hAnsi="TiMES"/>
                <w:i w:val="false"/>
                <w:i w:val="false"/>
                <w:iCs w:val="false"/>
              </w:rPr>
            </w:pPr>
            <w:bookmarkStart w:id="0" w:name="__DdeLink__1387_141280474"/>
            <w:r>
              <w:rPr>
                <w:rFonts w:cs="Arial" w:ascii="TiMES" w:hAnsi="TiMES"/>
                <w:b/>
                <w:i w:val="false"/>
                <w:iCs w:val="false"/>
                <w:sz w:val="36"/>
                <w:szCs w:val="26"/>
              </w:rPr>
              <w:t>SHANMUGANAND SIVARAMAN</w:t>
            </w:r>
            <w:bookmarkEnd w:id="0"/>
            <w:r>
              <w:rPr>
                <w:rFonts w:cs="Arial" w:ascii="TiMES" w:hAnsi="TiMES"/>
                <w:b/>
                <w:i w:val="false"/>
                <w:iCs w:val="false"/>
                <w:sz w:val="28"/>
                <w:szCs w:val="26"/>
              </w:rPr>
              <w:t xml:space="preserve"> </w:t>
            </w:r>
            <w:r>
              <w:rPr>
                <w:rFonts w:cs="Arial" w:ascii="TiMES" w:hAnsi="TiMES"/>
                <w:b/>
                <w:i w:val="false"/>
                <w:iCs w:val="false"/>
                <w:sz w:val="20"/>
                <w:szCs w:val="26"/>
              </w:rPr>
              <w:t>PMP, ITIL V3, CSM, Green Belt</w:t>
            </w:r>
          </w:p>
          <w:p>
            <w:pPr>
              <w:pStyle w:val="Normal"/>
              <w:spacing w:lineRule="auto" w:line="240" w:before="0" w:after="0"/>
              <w:jc w:val="both"/>
              <w:rPr>
                <w:rFonts w:ascii="Cambria" w:hAnsi="Cambria" w:cs="Arial"/>
                <w:sz w:val="20"/>
                <w:szCs w:val="26"/>
              </w:rPr>
            </w:pPr>
            <w:r>
              <w:rPr>
                <w:rFonts w:cs="Arial" w:ascii="TiMES" w:hAnsi="TiMES"/>
                <w:i w:val="false"/>
                <w:iCs w:val="false"/>
                <w:sz w:val="20"/>
                <w:szCs w:val="16"/>
              </w:rPr>
              <w:t>230 Perth Dr, Dublin, OH 43017</w:t>
            </w:r>
          </w:p>
        </w:tc>
      </w:tr>
    </w:tbl>
    <w:p>
      <w:pPr>
        <w:pStyle w:val="Normal"/>
        <w:jc w:val="both"/>
        <w:rPr>
          <w:rFonts w:ascii="Cambria" w:hAnsi="Cambria" w:cs="Arial"/>
          <w:sz w:val="16"/>
          <w:szCs w:val="16"/>
        </w:rPr>
      </w:pPr>
      <w:r>
        <w:rPr>
          <w:rFonts w:ascii="TiMES" w:hAnsi="TiMES"/>
          <w:i w:val="false"/>
          <w:iCs w:val="false"/>
        </w:rPr>
        <mc:AlternateContent>
          <mc:Choice Requires="wps">
            <w:drawing>
              <wp:inline distT="0" distB="0" distL="114300" distR="114300">
                <wp:extent cx="1270" cy="13335"/>
                <wp:effectExtent l="0" t="0" r="0" b="0"/>
                <wp:docPr id="1" name=""/>
                <a:graphic xmlns:a="http://schemas.openxmlformats.org/drawingml/2006/main">
                  <a:graphicData uri="http://schemas.microsoft.com/office/word/2010/wordprocessingShape">
                    <wps:wsp>
                      <wps:cNvSpPr/>
                      <wps:nvSpPr>
                        <wps:cNvPr id="0" name="Rectangle 1"/>
                        <wps:cNvSpPr/>
                      </wps:nvSpPr>
                      <wps:spPr>
                        <a:xfrm>
                          <a:off x="0" y="0"/>
                          <a:ext cx="720" cy="12600"/>
                        </a:xfrm>
                        <a:prstGeom prst="rect">
                          <a:avLst/>
                        </a:prstGeom>
                        <a:solidFill>
                          <a:srgbClr val="000000"/>
                        </a:solidFill>
                        <a:ln>
                          <a:noFill/>
                        </a:ln>
                      </wps:spPr>
                      <wps:bodyPr/>
                    </wps:wsp>
                  </a:graphicData>
                </a:graphic>
              </wp:inline>
            </w:drawing>
          </mc:Choice>
          <mc:Fallback>
            <w:pict>
              <v:rect id="shape_0" fillcolor="black" stroked="f" style="position:absolute;margin-left:0pt;margin-top:0pt;width:0pt;height:0.95pt">
                <w10:wrap type="none"/>
                <v:fill o:detectmouseclick="t" type="solid" color2="white"/>
                <v:stroke color="#3465a4" joinstyle="round" endcap="flat"/>
              </v:rect>
            </w:pict>
          </mc:Fallback>
        </mc:AlternateContent>
      </w:r>
    </w:p>
    <w:p>
      <w:pPr>
        <w:pStyle w:val="Normal"/>
        <w:spacing w:before="0" w:after="120"/>
        <w:ind w:left="1440" w:hanging="1440"/>
        <w:jc w:val="center"/>
        <w:rPr>
          <w:rFonts w:ascii="Cambria" w:hAnsi="Cambria" w:cs="Arial"/>
          <w:b/>
          <w:b/>
          <w:sz w:val="22"/>
        </w:rPr>
      </w:pPr>
      <w:r>
        <w:rPr>
          <w:rFonts w:cs="Arial" w:ascii="TiMES" w:hAnsi="TiMES"/>
          <w:b/>
          <w:i w:val="false"/>
          <w:iCs w:val="false"/>
          <w:sz w:val="28"/>
        </w:rPr>
        <w:t>SENIOR IT PROJECT MANAGER / SCRUM MASTER</w:t>
      </w:r>
    </w:p>
    <w:p>
      <w:pPr>
        <w:pStyle w:val="Normal"/>
        <w:jc w:val="both"/>
        <w:rPr>
          <w:rFonts w:ascii="Cambria" w:hAnsi="Cambria" w:cs="Arial"/>
          <w:sz w:val="22"/>
        </w:rPr>
      </w:pPr>
      <w:r>
        <w:rPr>
          <w:rFonts w:cs="Arial" w:ascii="TiMES" w:hAnsi="TiMES"/>
          <w:i w:val="false"/>
          <w:iCs w:val="false"/>
          <w:sz w:val="22"/>
        </w:rPr>
        <w:t xml:space="preserve">A seasoned IT Leader with more than 16 years of experience in managing Enterprise IT Projects (PMP) and Service delivery (ITSM) implementations across the globe. Experience includes successfully carrying out major Fortune 100 financial clients IT transformation initiatives by leading multiple projects US customer location and back-office using global delivery model. Hands-on experience in adopting traditional SDLC, Agile Scrum (CSM), ITIL V3 and Lean Six Sigma Methodologies for large scale IT solution implementation. </w:t>
      </w:r>
    </w:p>
    <w:p>
      <w:pPr>
        <w:pStyle w:val="Normal"/>
        <w:spacing w:before="120" w:after="0"/>
        <w:rPr>
          <w:rFonts w:ascii="Cambria" w:hAnsi="Cambria" w:cs="Arial"/>
          <w:b/>
          <w:b/>
          <w:sz w:val="22"/>
        </w:rPr>
      </w:pPr>
      <w:r>
        <w:rPr>
          <w:rFonts w:cs="Arial" w:ascii="TiMES" w:hAnsi="TiMES"/>
          <w:b/>
          <w:i w:val="false"/>
          <w:iCs w:val="false"/>
          <w:sz w:val="22"/>
        </w:rPr>
        <w:t xml:space="preserve">Professional Affiliations: </w:t>
      </w:r>
      <w:r>
        <w:rPr>
          <w:rFonts w:cs="Arial" w:ascii="TiMES" w:hAnsi="TiMES"/>
          <w:i w:val="false"/>
          <w:iCs w:val="false"/>
          <w:sz w:val="22"/>
        </w:rPr>
        <w:br/>
        <w:t>• Certified PMP since 2009 and with more than 8 years of Project Management experience</w:t>
        <w:br/>
        <w:t>• Certified Green Belt in Lean Six Sigma Implementation of Service Delivery Excellence</w:t>
        <w:br/>
        <w:t>• Certified Scrum Master with hands on experience in leading Agile teams</w:t>
        <w:br/>
        <w:t>• Certified ITIL Leader with multiple years of leading Global Operations Team</w:t>
        <w:br/>
        <w:t>• Master of Business Administration (PGDBA) in IT Systems</w:t>
      </w:r>
    </w:p>
    <w:p>
      <w:pPr>
        <w:pStyle w:val="Normal"/>
        <w:spacing w:before="120" w:after="0"/>
        <w:jc w:val="both"/>
        <w:rPr>
          <w:rFonts w:ascii="TiMES" w:hAnsi="TiMES"/>
          <w:i w:val="false"/>
          <w:i w:val="false"/>
          <w:iCs w:val="false"/>
          <w:u w:val="single"/>
        </w:rPr>
      </w:pPr>
      <w:r>
        <w:rPr>
          <w:rFonts w:cs="Arial" w:ascii="TiMES" w:hAnsi="TiMES"/>
          <w:b/>
          <w:i w:val="false"/>
          <w:iCs w:val="false"/>
          <w:sz w:val="22"/>
          <w:u w:val="single"/>
        </w:rPr>
        <w:t>Professional Experience :</w:t>
      </w:r>
    </w:p>
    <w:p>
      <w:pPr>
        <w:pStyle w:val="Normal"/>
        <w:tabs>
          <w:tab w:val="left" w:pos="1560" w:leader="none"/>
        </w:tabs>
        <w:spacing w:before="120" w:after="0"/>
        <w:jc w:val="both"/>
        <w:rPr>
          <w:rFonts w:ascii="Cambria" w:hAnsi="Cambria" w:cs="Arial"/>
          <w:b/>
          <w:b/>
          <w:i/>
          <w:i/>
          <w:color w:val="000000"/>
          <w:sz w:val="22"/>
        </w:rPr>
      </w:pPr>
      <w:r>
        <w:rPr>
          <w:rFonts w:cs="Arial" w:ascii="TiMES" w:hAnsi="TiMES"/>
          <w:b/>
          <w:i w:val="false"/>
          <w:iCs w:val="false"/>
          <w:color w:val="000000"/>
          <w:sz w:val="22"/>
        </w:rPr>
        <w:t>1. May’16 to Current</w:t>
        <w:tab/>
        <w:tab/>
        <w:tab/>
      </w:r>
      <w:r>
        <w:rPr>
          <w:rFonts w:cs="Arial" w:ascii="TiMES" w:hAnsi="TiMES"/>
          <w:i w:val="false"/>
          <w:iCs w:val="false"/>
          <w:color w:val="000000"/>
          <w:sz w:val="22"/>
        </w:rPr>
        <w:t xml:space="preserve">Client: </w:t>
      </w:r>
      <w:r>
        <w:rPr>
          <w:rFonts w:cs="Arial" w:ascii="TiMES" w:hAnsi="TiMES"/>
          <w:b/>
          <w:i w:val="false"/>
          <w:iCs w:val="false"/>
          <w:color w:val="000000"/>
          <w:sz w:val="22"/>
        </w:rPr>
        <w:t>American International Group, Inc. (AIG), Charlotte, NC</w:t>
      </w:r>
    </w:p>
    <w:p>
      <w:pPr>
        <w:pStyle w:val="Normal"/>
        <w:tabs>
          <w:tab w:val="left" w:pos="1560" w:leader="none"/>
        </w:tabs>
        <w:rPr>
          <w:rFonts w:ascii="Cambria" w:hAnsi="Cambria" w:cs="Arial"/>
          <w:b/>
          <w:b/>
          <w:i/>
          <w:i/>
          <w:color w:val="000000"/>
          <w:sz w:val="22"/>
        </w:rPr>
      </w:pPr>
      <w:r>
        <w:rPr>
          <w:rFonts w:cs="Arial" w:ascii="TiMES" w:hAnsi="TiMES"/>
          <w:i w:val="false"/>
          <w:iCs w:val="false"/>
          <w:color w:val="000000"/>
          <w:sz w:val="22"/>
        </w:rPr>
        <w:t xml:space="preserve">Role: </w:t>
      </w:r>
      <w:r>
        <w:rPr>
          <w:rFonts w:cs="Arial" w:ascii="TiMES" w:hAnsi="TiMES"/>
          <w:b/>
          <w:i w:val="false"/>
          <w:iCs w:val="false"/>
          <w:color w:val="000000"/>
          <w:sz w:val="22"/>
        </w:rPr>
        <w:t xml:space="preserve"> Senior IT Project Manager/Scrum Master</w:t>
        <w:tab/>
      </w:r>
    </w:p>
    <w:p>
      <w:pPr>
        <w:pStyle w:val="Normal"/>
        <w:tabs>
          <w:tab w:val="left" w:pos="1560" w:leader="none"/>
        </w:tabs>
        <w:jc w:val="both"/>
        <w:rPr>
          <w:rFonts w:ascii="Cambria" w:hAnsi="Cambria" w:cs="Arial"/>
          <w:color w:val="000000"/>
          <w:sz w:val="22"/>
        </w:rPr>
      </w:pPr>
      <w:r>
        <w:rPr>
          <w:rFonts w:cs="Arial" w:ascii="TiMES" w:hAnsi="TiMES"/>
          <w:i w:val="false"/>
          <w:iCs w:val="false"/>
          <w:color w:val="000000"/>
          <w:sz w:val="22"/>
        </w:rPr>
        <w:t xml:space="preserve">Continued working on the </w:t>
      </w:r>
      <w:r>
        <w:rPr>
          <w:rFonts w:cs="Arial" w:ascii="TiMES" w:hAnsi="TiMES"/>
          <w:b/>
          <w:i w:val="false"/>
          <w:iCs w:val="false"/>
          <w:color w:val="000000"/>
          <w:sz w:val="22"/>
        </w:rPr>
        <w:t>Enterprise Identity and Access Management</w:t>
      </w:r>
      <w:r>
        <w:rPr>
          <w:rFonts w:cs="Arial" w:ascii="TiMES" w:hAnsi="TiMES"/>
          <w:i w:val="false"/>
          <w:iCs w:val="false"/>
          <w:color w:val="000000"/>
          <w:sz w:val="22"/>
        </w:rPr>
        <w:t xml:space="preserve"> Security Platform for AIG. Working on enhancing the platform capabilities for </w:t>
      </w:r>
      <w:r>
        <w:rPr>
          <w:rFonts w:cs="Arial" w:ascii="TiMES" w:hAnsi="TiMES"/>
          <w:b/>
          <w:i w:val="false"/>
          <w:iCs w:val="false"/>
          <w:color w:val="000000"/>
          <w:sz w:val="22"/>
        </w:rPr>
        <w:t>Multi-Language Support</w:t>
      </w:r>
      <w:r>
        <w:rPr>
          <w:rFonts w:cs="Arial" w:ascii="TiMES" w:hAnsi="TiMES"/>
          <w:i w:val="false"/>
          <w:iCs w:val="false"/>
          <w:color w:val="000000"/>
          <w:sz w:val="22"/>
        </w:rPr>
        <w:t xml:space="preserve">, Secure </w:t>
      </w:r>
      <w:r>
        <w:rPr>
          <w:rFonts w:cs="Arial" w:ascii="TiMES" w:hAnsi="TiMES"/>
          <w:b/>
          <w:i w:val="false"/>
          <w:iCs w:val="false"/>
          <w:color w:val="000000"/>
          <w:sz w:val="22"/>
        </w:rPr>
        <w:t>Application Program Interface</w:t>
      </w:r>
      <w:r>
        <w:rPr>
          <w:rFonts w:cs="Arial" w:ascii="TiMES" w:hAnsi="TiMES"/>
          <w:i w:val="false"/>
          <w:iCs w:val="false"/>
          <w:color w:val="000000"/>
          <w:sz w:val="22"/>
        </w:rPr>
        <w:t xml:space="preserve"> (API) Support together with </w:t>
      </w:r>
      <w:r>
        <w:rPr>
          <w:rFonts w:cs="Arial" w:ascii="TiMES" w:hAnsi="TiMES"/>
          <w:b/>
          <w:i w:val="false"/>
          <w:iCs w:val="false"/>
          <w:color w:val="000000"/>
          <w:sz w:val="22"/>
        </w:rPr>
        <w:t>on-boarding</w:t>
      </w:r>
      <w:r>
        <w:rPr>
          <w:rFonts w:cs="Arial" w:ascii="TiMES" w:hAnsi="TiMES"/>
          <w:i w:val="false"/>
          <w:iCs w:val="false"/>
          <w:color w:val="000000"/>
          <w:sz w:val="22"/>
        </w:rPr>
        <w:t xml:space="preserve"> of new Application Customers as part deployment to production. The Platform is going through an Iterative and Incremental Improvements using </w:t>
      </w:r>
      <w:r>
        <w:rPr>
          <w:rFonts w:cs="Arial" w:ascii="TiMES" w:hAnsi="TiMES"/>
          <w:b/>
          <w:i w:val="false"/>
          <w:iCs w:val="false"/>
          <w:color w:val="000000"/>
          <w:sz w:val="22"/>
        </w:rPr>
        <w:t>Agile Scrum Methodology</w:t>
      </w:r>
      <w:r>
        <w:rPr>
          <w:rFonts w:cs="Arial" w:ascii="TiMES" w:hAnsi="TiMES"/>
          <w:i w:val="false"/>
          <w:iCs w:val="false"/>
          <w:color w:val="000000"/>
          <w:sz w:val="22"/>
        </w:rPr>
        <w:t xml:space="preserve"> for which I play the role of the Scrum Master guiding through the process and tool adoption of JIRA/Confluence. One major release has successfully gone live and 3 applications have been on-boarded already. Currently I am working on release of the next set of applications deployments to Production.</w:t>
      </w:r>
    </w:p>
    <w:p>
      <w:pPr>
        <w:pStyle w:val="Normal"/>
        <w:tabs>
          <w:tab w:val="left" w:pos="1560" w:leader="none"/>
        </w:tabs>
        <w:jc w:val="both"/>
        <w:rPr>
          <w:rFonts w:ascii="TiMES" w:hAnsi="TiMES"/>
          <w:i w:val="false"/>
          <w:i w:val="false"/>
          <w:iCs w:val="false"/>
        </w:rPr>
      </w:pPr>
      <w:r>
        <w:rPr>
          <w:rFonts w:cs="Arial" w:ascii="TiMES" w:hAnsi="TiMES"/>
          <w:b/>
          <w:i w:val="false"/>
          <w:iCs w:val="false"/>
          <w:color w:val="000000"/>
          <w:sz w:val="22"/>
        </w:rPr>
        <w:t>Key Tools Used:</w:t>
      </w:r>
      <w:r>
        <w:rPr>
          <w:rFonts w:cs="Arial" w:ascii="TiMES" w:hAnsi="TiMES"/>
          <w:i w:val="false"/>
          <w:iCs w:val="false"/>
          <w:color w:val="000000"/>
          <w:sz w:val="22"/>
        </w:rPr>
        <w:t xml:space="preserve"> JIRA &amp; Confluence, Adobe Experience Manager (AEM/CQ25), CA Siteminder, Radiant Logic VDS</w:t>
      </w:r>
    </w:p>
    <w:p>
      <w:pPr>
        <w:pStyle w:val="Normal"/>
        <w:tabs>
          <w:tab w:val="left" w:pos="1560" w:leader="none"/>
        </w:tabs>
        <w:jc w:val="both"/>
        <w:rPr>
          <w:rFonts w:cs="Arial"/>
          <w:b/>
          <w:b/>
          <w:color w:val="000000"/>
          <w:sz w:val="22"/>
        </w:rPr>
      </w:pPr>
      <w:r>
        <w:rPr>
          <w:rFonts w:ascii="TiMES" w:hAnsi="TiMES"/>
          <w:i w:val="false"/>
          <w:iCs w:val="false"/>
        </w:rPr>
      </w:r>
    </w:p>
    <w:p>
      <w:pPr>
        <w:pStyle w:val="Normal"/>
        <w:tabs>
          <w:tab w:val="left" w:pos="1560" w:leader="none"/>
        </w:tabs>
        <w:spacing w:before="120" w:after="0"/>
        <w:jc w:val="both"/>
        <w:rPr>
          <w:rFonts w:ascii="Cambria" w:hAnsi="Cambria" w:cs="Arial"/>
          <w:b/>
          <w:b/>
          <w:i/>
          <w:i/>
          <w:color w:val="000000"/>
          <w:sz w:val="22"/>
        </w:rPr>
      </w:pPr>
      <w:r>
        <w:rPr>
          <w:rFonts w:cs="Arial" w:ascii="TiMES" w:hAnsi="TiMES"/>
          <w:b/>
          <w:i w:val="false"/>
          <w:iCs w:val="false"/>
          <w:color w:val="000000"/>
          <w:sz w:val="22"/>
        </w:rPr>
        <w:t>2. Oct’15 to May’16</w:t>
        <w:tab/>
        <w:tab/>
        <w:tab/>
      </w:r>
      <w:r>
        <w:rPr>
          <w:rFonts w:cs="Arial" w:ascii="TiMES" w:hAnsi="TiMES"/>
          <w:i w:val="false"/>
          <w:iCs w:val="false"/>
          <w:color w:val="000000"/>
          <w:sz w:val="22"/>
        </w:rPr>
        <w:t xml:space="preserve">Client: </w:t>
      </w:r>
      <w:r>
        <w:rPr>
          <w:rFonts w:cs="Arial" w:ascii="TiMES" w:hAnsi="TiMES"/>
          <w:b/>
          <w:i w:val="false"/>
          <w:iCs w:val="false"/>
          <w:color w:val="000000"/>
          <w:sz w:val="22"/>
        </w:rPr>
        <w:t>American International Group, Inc. (AIG), Charlotte, NC</w:t>
      </w:r>
    </w:p>
    <w:p>
      <w:pPr>
        <w:pStyle w:val="Normal"/>
        <w:tabs>
          <w:tab w:val="left" w:pos="1560" w:leader="none"/>
        </w:tabs>
        <w:rPr>
          <w:rFonts w:ascii="Cambria" w:hAnsi="Cambria" w:cs="Arial"/>
          <w:b/>
          <w:b/>
          <w:i/>
          <w:i/>
          <w:color w:val="000000"/>
          <w:sz w:val="22"/>
        </w:rPr>
      </w:pPr>
      <w:r>
        <w:rPr>
          <w:rFonts w:cs="Arial" w:ascii="TiMES" w:hAnsi="TiMES"/>
          <w:i w:val="false"/>
          <w:iCs w:val="false"/>
          <w:color w:val="000000"/>
          <w:sz w:val="22"/>
        </w:rPr>
        <w:t xml:space="preserve">Role: </w:t>
      </w:r>
      <w:r>
        <w:rPr>
          <w:rFonts w:cs="Arial" w:ascii="TiMES" w:hAnsi="TiMES"/>
          <w:b/>
          <w:i w:val="false"/>
          <w:iCs w:val="false"/>
          <w:color w:val="000000"/>
          <w:sz w:val="22"/>
        </w:rPr>
        <w:t>Senior IT Project Manager</w:t>
        <w:tab/>
      </w:r>
    </w:p>
    <w:p>
      <w:pPr>
        <w:pStyle w:val="Normal"/>
        <w:tabs>
          <w:tab w:val="left" w:pos="1560" w:leader="none"/>
        </w:tabs>
        <w:jc w:val="both"/>
        <w:rPr>
          <w:rFonts w:ascii="Cambria" w:hAnsi="Cambria" w:cs="Arial"/>
          <w:color w:val="000000"/>
          <w:sz w:val="22"/>
        </w:rPr>
      </w:pPr>
      <w:r>
        <w:rPr>
          <w:rFonts w:cs="Arial" w:ascii="TiMES" w:hAnsi="TiMES"/>
          <w:i w:val="false"/>
          <w:iCs w:val="false"/>
          <w:color w:val="000000"/>
          <w:sz w:val="22"/>
        </w:rPr>
        <w:t xml:space="preserve">Worked as Senior IT Project Manager for an </w:t>
      </w:r>
      <w:r>
        <w:rPr>
          <w:rFonts w:cs="Arial" w:ascii="TiMES" w:hAnsi="TiMES"/>
          <w:b/>
          <w:i w:val="false"/>
          <w:iCs w:val="false"/>
          <w:color w:val="000000"/>
          <w:sz w:val="22"/>
        </w:rPr>
        <w:t>Enterprise Identity and Access Management Security Utility</w:t>
      </w:r>
      <w:r>
        <w:rPr>
          <w:rFonts w:cs="Arial" w:ascii="TiMES" w:hAnsi="TiMES"/>
          <w:i w:val="false"/>
          <w:iCs w:val="false"/>
          <w:color w:val="000000"/>
          <w:sz w:val="22"/>
        </w:rPr>
        <w:t xml:space="preserve"> Platform for AIG. This platform is proposed to unify 200+ web applications which have disparate login and authentication mechanism. This will have a common security footprint for consumer and commercial users within AIG. This is being implemented using latest industry tools which include </w:t>
      </w:r>
      <w:r>
        <w:rPr>
          <w:rFonts w:cs="Arial" w:ascii="TiMES" w:hAnsi="TiMES"/>
          <w:b/>
          <w:i w:val="false"/>
          <w:iCs w:val="false"/>
          <w:color w:val="000000"/>
          <w:sz w:val="22"/>
        </w:rPr>
        <w:t>Adobe Experience Manager</w:t>
      </w:r>
      <w:r>
        <w:rPr>
          <w:rFonts w:cs="Arial" w:ascii="TiMES" w:hAnsi="TiMES"/>
          <w:i w:val="false"/>
          <w:iCs w:val="false"/>
          <w:color w:val="000000"/>
          <w:sz w:val="22"/>
        </w:rPr>
        <w:t xml:space="preserve"> (AEM/CQ5), Radiant Logic Virtual Directory Service (VDS), </w:t>
      </w:r>
      <w:r>
        <w:rPr>
          <w:rFonts w:cs="Arial" w:ascii="TiMES" w:hAnsi="TiMES"/>
          <w:b/>
          <w:i w:val="false"/>
          <w:iCs w:val="false"/>
          <w:color w:val="000000"/>
          <w:sz w:val="22"/>
        </w:rPr>
        <w:t>RSA Adaptive Authentication</w:t>
      </w:r>
      <w:r>
        <w:rPr>
          <w:rFonts w:cs="Arial" w:ascii="TiMES" w:hAnsi="TiMES"/>
          <w:i w:val="false"/>
          <w:iCs w:val="false"/>
          <w:color w:val="000000"/>
          <w:sz w:val="22"/>
        </w:rPr>
        <w:t xml:space="preserve"> (AA) and CA </w:t>
      </w:r>
      <w:r>
        <w:rPr>
          <w:rFonts w:cs="Arial" w:ascii="TiMES" w:hAnsi="TiMES"/>
          <w:b/>
          <w:i w:val="false"/>
          <w:iCs w:val="false"/>
          <w:color w:val="000000"/>
          <w:sz w:val="22"/>
        </w:rPr>
        <w:t>Siteminder</w:t>
      </w:r>
      <w:r>
        <w:rPr>
          <w:rFonts w:cs="Arial" w:ascii="TiMES" w:hAnsi="TiMES"/>
          <w:i w:val="false"/>
          <w:iCs w:val="false"/>
          <w:color w:val="000000"/>
          <w:sz w:val="22"/>
        </w:rPr>
        <w:t xml:space="preserve">. My role is to lead it as a Delivery Manager and Technical Analyst working with the customer and HCL development team on successfully delivering Release Scope. This project involves a combination of traditional SDLC and Agile Scrum methodology. My active role in this project includes </w:t>
      </w:r>
      <w:r>
        <w:rPr>
          <w:rFonts w:cs="Arial" w:ascii="TiMES" w:hAnsi="TiMES"/>
          <w:b/>
          <w:i w:val="false"/>
          <w:iCs w:val="false"/>
          <w:color w:val="000000"/>
          <w:sz w:val="22"/>
        </w:rPr>
        <w:t>recovering project from a crisis situation in Nov’15 to successful go-live in Apr’16.</w:t>
      </w:r>
    </w:p>
    <w:p>
      <w:pPr>
        <w:pStyle w:val="Normal"/>
        <w:spacing w:lineRule="auto" w:line="276"/>
        <w:jc w:val="both"/>
        <w:rPr>
          <w:rFonts w:ascii="Cambria" w:hAnsi="Cambria" w:cs="Arial"/>
          <w:i/>
          <w:i/>
          <w:color w:val="000000"/>
          <w:sz w:val="22"/>
        </w:rPr>
      </w:pPr>
      <w:r>
        <w:rPr>
          <w:rFonts w:cs="Arial" w:ascii="TiMES" w:hAnsi="TiMES"/>
          <w:b/>
          <w:i w:val="false"/>
          <w:iCs w:val="false"/>
          <w:color w:val="000000"/>
          <w:sz w:val="22"/>
        </w:rPr>
        <w:t>Key Tools Used:</w:t>
      </w:r>
      <w:r>
        <w:rPr>
          <w:rFonts w:cs="Arial" w:ascii="TiMES" w:hAnsi="TiMES"/>
          <w:i w:val="false"/>
          <w:iCs w:val="false"/>
          <w:color w:val="000000"/>
          <w:sz w:val="22"/>
        </w:rPr>
        <w:t xml:space="preserve"> Ms Project, HP PPM, JIRA/Confluence, Adobe AEM, CA Siteminder, Radiant Logic VDS, Oracle 12c</w:t>
      </w:r>
    </w:p>
    <w:p>
      <w:pPr>
        <w:pStyle w:val="Normal"/>
        <w:tabs>
          <w:tab w:val="left" w:pos="1560" w:leader="none"/>
        </w:tabs>
        <w:spacing w:before="120" w:after="0"/>
        <w:jc w:val="both"/>
        <w:rPr>
          <w:rFonts w:ascii="Cambria" w:hAnsi="Cambria" w:cs="Arial"/>
          <w:b/>
          <w:b/>
          <w:i/>
          <w:i/>
          <w:color w:val="000000"/>
          <w:sz w:val="22"/>
        </w:rPr>
      </w:pPr>
      <w:r>
        <w:rPr>
          <w:rFonts w:cs="Arial" w:ascii="TiMES" w:hAnsi="TiMES"/>
          <w:b/>
          <w:i w:val="false"/>
          <w:iCs w:val="false"/>
          <w:color w:val="000000"/>
          <w:sz w:val="22"/>
        </w:rPr>
        <w:t>3. Feb’15 to Oct’15</w:t>
        <w:tab/>
        <w:tab/>
        <w:tab/>
      </w:r>
      <w:r>
        <w:rPr>
          <w:rFonts w:cs="Arial" w:ascii="TiMES" w:hAnsi="TiMES"/>
          <w:i w:val="false"/>
          <w:iCs w:val="false"/>
          <w:color w:val="000000"/>
          <w:sz w:val="22"/>
        </w:rPr>
        <w:t xml:space="preserve">Client: </w:t>
      </w:r>
      <w:r>
        <w:rPr>
          <w:rFonts w:cs="Arial" w:ascii="TiMES" w:hAnsi="TiMES"/>
          <w:b/>
          <w:i w:val="false"/>
          <w:iCs w:val="false"/>
          <w:color w:val="000000"/>
          <w:sz w:val="22"/>
        </w:rPr>
        <w:t>American International Group, Inc. (AIG), New York City</w:t>
      </w:r>
    </w:p>
    <w:p>
      <w:pPr>
        <w:pStyle w:val="Normal"/>
        <w:tabs>
          <w:tab w:val="left" w:pos="1560" w:leader="none"/>
        </w:tabs>
        <w:spacing w:before="60" w:after="0"/>
        <w:jc w:val="both"/>
        <w:rPr>
          <w:rFonts w:ascii="Cambria" w:hAnsi="Cambria" w:cs="Arial"/>
          <w:i/>
          <w:i/>
          <w:color w:val="000000"/>
          <w:sz w:val="22"/>
        </w:rPr>
      </w:pPr>
      <w:r>
        <w:rPr>
          <w:rFonts w:cs="Arial" w:ascii="TiMES" w:hAnsi="TiMES"/>
          <w:i w:val="false"/>
          <w:iCs w:val="false"/>
          <w:color w:val="000000"/>
          <w:sz w:val="22"/>
        </w:rPr>
        <w:t xml:space="preserve">Role: </w:t>
      </w:r>
      <w:r>
        <w:rPr>
          <w:rFonts w:cs="Arial" w:ascii="TiMES" w:hAnsi="TiMES"/>
          <w:b/>
          <w:i w:val="false"/>
          <w:iCs w:val="false"/>
          <w:color w:val="000000"/>
          <w:sz w:val="22"/>
        </w:rPr>
        <w:t xml:space="preserve">IT Service Delivery Manager  </w:t>
        <w:tab/>
      </w:r>
    </w:p>
    <w:p>
      <w:pPr>
        <w:pStyle w:val="Normal"/>
        <w:spacing w:lineRule="auto" w:line="276"/>
        <w:jc w:val="both"/>
        <w:rPr>
          <w:rFonts w:ascii="Cambria" w:hAnsi="Cambria" w:cs="Arial"/>
          <w:color w:val="000000"/>
          <w:sz w:val="22"/>
        </w:rPr>
      </w:pPr>
      <w:r>
        <w:rPr>
          <w:rFonts w:cs="Arial" w:ascii="TiMES" w:hAnsi="TiMES"/>
          <w:i w:val="false"/>
          <w:iCs w:val="false"/>
          <w:color w:val="000000"/>
          <w:sz w:val="22"/>
        </w:rPr>
        <w:t xml:space="preserve">Worked as </w:t>
      </w:r>
      <w:r>
        <w:rPr>
          <w:rFonts w:cs="Arial" w:ascii="TiMES" w:hAnsi="TiMES"/>
          <w:b/>
          <w:i w:val="false"/>
          <w:iCs w:val="false"/>
          <w:color w:val="000000"/>
          <w:sz w:val="22"/>
        </w:rPr>
        <w:t>IT Service Delivery Transformation Leader</w:t>
      </w:r>
      <w:r>
        <w:rPr>
          <w:rFonts w:cs="Arial" w:ascii="TiMES" w:hAnsi="TiMES"/>
          <w:i w:val="false"/>
          <w:iCs w:val="false"/>
          <w:color w:val="000000"/>
          <w:sz w:val="22"/>
        </w:rPr>
        <w:t xml:space="preserve"> for a large Fortune 100 financial client based in New York City. The role involved leading and providing organizational change management (OCM) with a team of HCL industry experts who would be in a position to evaluate the current state Production Services offered within a large group within AIG. Based on the evaluation the need was to create best in class industry leading </w:t>
      </w:r>
      <w:r>
        <w:rPr>
          <w:rFonts w:cs="Arial" w:ascii="TiMES" w:hAnsi="TiMES"/>
          <w:b/>
          <w:i w:val="false"/>
          <w:iCs w:val="false"/>
          <w:color w:val="000000"/>
          <w:sz w:val="22"/>
        </w:rPr>
        <w:t>ITIL</w:t>
      </w:r>
      <w:r>
        <w:rPr>
          <w:rFonts w:cs="Arial" w:ascii="TiMES" w:hAnsi="TiMES"/>
          <w:i w:val="false"/>
          <w:iCs w:val="false"/>
          <w:color w:val="000000"/>
          <w:sz w:val="22"/>
        </w:rPr>
        <w:t xml:space="preserve"> and </w:t>
      </w:r>
      <w:r>
        <w:rPr>
          <w:rFonts w:cs="Arial" w:ascii="TiMES" w:hAnsi="TiMES"/>
          <w:b/>
          <w:i w:val="false"/>
          <w:iCs w:val="false"/>
          <w:color w:val="000000"/>
          <w:sz w:val="22"/>
        </w:rPr>
        <w:t>Lean Six Sigma based BAU</w:t>
      </w:r>
      <w:r>
        <w:rPr>
          <w:rFonts w:cs="Arial" w:ascii="TiMES" w:hAnsi="TiMES"/>
          <w:i w:val="false"/>
          <w:iCs w:val="false"/>
          <w:color w:val="000000"/>
          <w:sz w:val="22"/>
        </w:rPr>
        <w:t xml:space="preserve"> (Business as Usual) process and define an operating model that enables continuous improvement through best practice governance, controls, metrics and reporting. A total of </w:t>
      </w:r>
      <w:r>
        <w:rPr>
          <w:rFonts w:cs="Arial" w:ascii="TiMES" w:hAnsi="TiMES"/>
          <w:b/>
          <w:i w:val="false"/>
          <w:iCs w:val="false"/>
          <w:color w:val="000000"/>
          <w:sz w:val="22"/>
        </w:rPr>
        <w:t>24 applications</w:t>
      </w:r>
      <w:r>
        <w:rPr>
          <w:rFonts w:cs="Arial" w:ascii="TiMES" w:hAnsi="TiMES"/>
          <w:i w:val="false"/>
          <w:iCs w:val="false"/>
          <w:color w:val="000000"/>
          <w:sz w:val="22"/>
        </w:rPr>
        <w:t xml:space="preserve"> teams transitioned to this new setup which included full adoption to </w:t>
      </w:r>
      <w:r>
        <w:rPr>
          <w:rFonts w:cs="Arial" w:ascii="TiMES" w:hAnsi="TiMES"/>
          <w:b/>
          <w:i w:val="false"/>
          <w:iCs w:val="false"/>
          <w:color w:val="000000"/>
          <w:sz w:val="22"/>
        </w:rPr>
        <w:t>Incident, Problem, Change Management, Service Request, CMDB process in ServiceNow</w:t>
      </w:r>
      <w:r>
        <w:rPr>
          <w:rFonts w:cs="Arial" w:ascii="TiMES" w:hAnsi="TiMES"/>
          <w:i w:val="false"/>
          <w:iCs w:val="false"/>
          <w:color w:val="000000"/>
          <w:sz w:val="22"/>
        </w:rPr>
        <w:t xml:space="preserve"> &amp; SharePoint 2013.</w:t>
      </w:r>
    </w:p>
    <w:p>
      <w:pPr>
        <w:pStyle w:val="Normal"/>
        <w:spacing w:lineRule="auto" w:line="276"/>
        <w:jc w:val="both"/>
        <w:rPr>
          <w:rFonts w:ascii="TiMES" w:hAnsi="TiMES"/>
          <w:i w:val="false"/>
          <w:i w:val="false"/>
          <w:iCs w:val="false"/>
        </w:rPr>
      </w:pPr>
      <w:r>
        <w:rPr>
          <w:rFonts w:cs="Arial" w:ascii="TiMES" w:hAnsi="TiMES"/>
          <w:b/>
          <w:i w:val="false"/>
          <w:iCs w:val="false"/>
          <w:color w:val="000000"/>
          <w:sz w:val="22"/>
        </w:rPr>
        <w:t>Key Tools / Process Used</w:t>
      </w:r>
      <w:r>
        <w:rPr>
          <w:rFonts w:cs="Arial" w:ascii="TiMES" w:hAnsi="TiMES"/>
          <w:i w:val="false"/>
          <w:iCs w:val="false"/>
          <w:color w:val="000000"/>
          <w:sz w:val="22"/>
        </w:rPr>
        <w:t xml:space="preserve">: HP PPMC, Ms Project, ServiceNow, ITIL Framework, SharePoint 2013, Lean Six Sigma </w:t>
      </w:r>
    </w:p>
    <w:p>
      <w:pPr>
        <w:pStyle w:val="Normal"/>
        <w:spacing w:lineRule="auto" w:line="276"/>
        <w:jc w:val="both"/>
        <w:rPr>
          <w:rFonts w:cs="Arial"/>
          <w:i/>
          <w:i/>
          <w:color w:val="000000"/>
          <w:sz w:val="22"/>
        </w:rPr>
      </w:pPr>
      <w:r>
        <w:rPr>
          <w:rFonts w:ascii="TiMES" w:hAnsi="TiMES"/>
          <w:i w:val="false"/>
          <w:iCs w:val="false"/>
        </w:rPr>
      </w:r>
    </w:p>
    <w:p>
      <w:pPr>
        <w:pStyle w:val="Normal"/>
        <w:tabs>
          <w:tab w:val="left" w:pos="1560" w:leader="none"/>
        </w:tabs>
        <w:spacing w:before="120" w:after="0"/>
        <w:jc w:val="both"/>
        <w:rPr>
          <w:rFonts w:ascii="TiMES" w:hAnsi="TiMES"/>
          <w:i w:val="false"/>
          <w:i w:val="false"/>
          <w:iCs w:val="false"/>
        </w:rPr>
      </w:pPr>
      <w:r>
        <w:rPr>
          <w:rFonts w:cs="Arial" w:ascii="TiMES" w:hAnsi="TiMES"/>
          <w:b/>
          <w:i w:val="false"/>
          <w:iCs w:val="false"/>
          <w:color w:val="000000"/>
          <w:sz w:val="22"/>
        </w:rPr>
        <w:t>4. Dec’13 to Nov’14</w:t>
      </w:r>
      <w:r>
        <w:rPr>
          <w:rFonts w:cs="Arial" w:ascii="TiMES" w:hAnsi="TiMES"/>
          <w:i w:val="false"/>
          <w:iCs w:val="false"/>
          <w:color w:val="000000"/>
          <w:sz w:val="22"/>
        </w:rPr>
        <w:tab/>
        <w:tab/>
        <w:tab/>
        <w:t xml:space="preserve">Client: </w:t>
      </w:r>
      <w:r>
        <w:rPr>
          <w:rFonts w:cs="Arial" w:ascii="TiMES" w:hAnsi="TiMES"/>
          <w:b/>
          <w:i w:val="false"/>
          <w:iCs w:val="false"/>
          <w:color w:val="000000"/>
          <w:sz w:val="22"/>
        </w:rPr>
        <w:t>Procter &amp; Gamble, Co. (P&amp;G), Cincinnati, Ohio</w:t>
      </w:r>
    </w:p>
    <w:p>
      <w:pPr>
        <w:pStyle w:val="Normal"/>
        <w:tabs>
          <w:tab w:val="left" w:pos="1560" w:leader="none"/>
        </w:tabs>
        <w:spacing w:before="60" w:after="0"/>
        <w:jc w:val="both"/>
        <w:rPr>
          <w:rFonts w:ascii="Cambria" w:hAnsi="Cambria" w:cs="Arial"/>
          <w:i/>
          <w:i/>
          <w:color w:val="000000"/>
          <w:sz w:val="22"/>
        </w:rPr>
      </w:pPr>
      <w:r>
        <w:rPr>
          <w:rFonts w:cs="Arial" w:ascii="TiMES" w:hAnsi="TiMES"/>
          <w:i w:val="false"/>
          <w:iCs w:val="false"/>
          <w:color w:val="000000"/>
          <w:sz w:val="22"/>
        </w:rPr>
        <w:t xml:space="preserve">Role: </w:t>
      </w:r>
      <w:r>
        <w:rPr>
          <w:rFonts w:cs="Arial" w:ascii="TiMES" w:hAnsi="TiMES"/>
          <w:b/>
          <w:i w:val="false"/>
          <w:iCs w:val="false"/>
          <w:color w:val="000000"/>
          <w:sz w:val="22"/>
        </w:rPr>
        <w:t>Project Delivery Manager</w:t>
        <w:tab/>
        <w:t xml:space="preserve"> </w:t>
      </w:r>
    </w:p>
    <w:p>
      <w:pPr>
        <w:pStyle w:val="MediumGrid21"/>
        <w:tabs>
          <w:tab w:val="left" w:pos="5040" w:leader="none"/>
          <w:tab w:val="right" w:pos="9900" w:leader="none"/>
        </w:tabs>
        <w:jc w:val="both"/>
        <w:rPr>
          <w:rFonts w:ascii="Cambria" w:hAnsi="Cambria"/>
          <w:bCs/>
          <w:sz w:val="22"/>
          <w:szCs w:val="20"/>
        </w:rPr>
      </w:pPr>
      <w:r>
        <w:rPr>
          <w:rFonts w:ascii="TiMES" w:hAnsi="TiMES"/>
          <w:bCs/>
          <w:i w:val="false"/>
          <w:iCs w:val="false"/>
          <w:sz w:val="22"/>
          <w:szCs w:val="20"/>
        </w:rPr>
        <w:t xml:space="preserve">As part of the </w:t>
      </w:r>
      <w:r>
        <w:rPr>
          <w:rFonts w:ascii="TiMES" w:hAnsi="TiMES"/>
          <w:b/>
          <w:bCs/>
          <w:i w:val="false"/>
          <w:iCs w:val="false"/>
          <w:sz w:val="22"/>
          <w:szCs w:val="20"/>
        </w:rPr>
        <w:t>Next Generation Trade Funds ERP Project for P&amp;G</w:t>
      </w:r>
      <w:r>
        <w:rPr>
          <w:rFonts w:ascii="TiMES" w:hAnsi="TiMES"/>
          <w:bCs/>
          <w:i w:val="false"/>
          <w:iCs w:val="false"/>
          <w:sz w:val="22"/>
          <w:szCs w:val="20"/>
        </w:rPr>
        <w:t xml:space="preserve">, I was responsible for leading the project initiative involving both application and infrastructure components. The project involved evaluation of different future technology choices and mapping customer business process working together with different vendors The discovery phase was managed using </w:t>
      </w:r>
      <w:r>
        <w:rPr>
          <w:rFonts w:ascii="TiMES" w:hAnsi="TiMES"/>
          <w:b/>
          <w:bCs/>
          <w:i w:val="false"/>
          <w:iCs w:val="false"/>
          <w:sz w:val="22"/>
          <w:szCs w:val="20"/>
        </w:rPr>
        <w:t>Agile Scrum</w:t>
      </w:r>
      <w:r>
        <w:rPr>
          <w:rFonts w:ascii="TiMES" w:hAnsi="TiMES"/>
          <w:bCs/>
          <w:i w:val="false"/>
          <w:iCs w:val="false"/>
          <w:sz w:val="22"/>
          <w:szCs w:val="20"/>
        </w:rPr>
        <w:t xml:space="preserve"> methodology where I played the role of Scrum Master and the Execution phase was managed using traditional </w:t>
      </w:r>
      <w:r>
        <w:rPr>
          <w:rFonts w:ascii="TiMES" w:hAnsi="TiMES"/>
          <w:b/>
          <w:bCs/>
          <w:i w:val="false"/>
          <w:iCs w:val="false"/>
          <w:sz w:val="22"/>
          <w:szCs w:val="20"/>
        </w:rPr>
        <w:t>SDLC</w:t>
      </w:r>
      <w:r>
        <w:rPr>
          <w:rFonts w:ascii="TiMES" w:hAnsi="TiMES"/>
          <w:bCs/>
          <w:i w:val="false"/>
          <w:iCs w:val="false"/>
          <w:sz w:val="22"/>
          <w:szCs w:val="20"/>
        </w:rPr>
        <w:t xml:space="preserve"> process where I played the role of a Project Manager. </w:t>
      </w:r>
    </w:p>
    <w:p>
      <w:pPr>
        <w:pStyle w:val="TextBody"/>
        <w:numPr>
          <w:ilvl w:val="0"/>
          <w:numId w:val="3"/>
        </w:numPr>
        <w:spacing w:before="120" w:after="0"/>
        <w:jc w:val="both"/>
        <w:rPr>
          <w:rFonts w:ascii="Cambria" w:hAnsi="Cambria"/>
          <w:sz w:val="22"/>
          <w:szCs w:val="20"/>
        </w:rPr>
      </w:pPr>
      <w:r>
        <w:rPr>
          <w:rFonts w:eastAsia="Calibri" w:cs="Arial" w:ascii="TiMES" w:hAnsi="TiMES"/>
          <w:i w:val="false"/>
          <w:iCs w:val="false"/>
          <w:color w:val="000000"/>
          <w:sz w:val="22"/>
          <w:szCs w:val="20"/>
          <w:lang w:eastAsia="en-US"/>
        </w:rPr>
        <w:t xml:space="preserve">As a Scrum Master I coached teams on core </w:t>
      </w:r>
      <w:r>
        <w:rPr>
          <w:rFonts w:eastAsia="Calibri" w:cs="Arial" w:ascii="TiMES" w:hAnsi="TiMES"/>
          <w:b/>
          <w:i w:val="false"/>
          <w:iCs w:val="false"/>
          <w:color w:val="000000"/>
          <w:sz w:val="22"/>
          <w:szCs w:val="20"/>
          <w:lang w:eastAsia="en-US"/>
        </w:rPr>
        <w:t>agile principles of collaboration, prioritization</w:t>
      </w:r>
      <w:r>
        <w:rPr>
          <w:rFonts w:eastAsia="Calibri" w:cs="Arial" w:ascii="TiMES" w:hAnsi="TiMES"/>
          <w:i w:val="false"/>
          <w:iCs w:val="false"/>
          <w:color w:val="000000"/>
          <w:sz w:val="22"/>
          <w:szCs w:val="20"/>
          <w:lang w:eastAsia="en-US"/>
        </w:rPr>
        <w:t xml:space="preserve">, </w:t>
      </w:r>
      <w:r>
        <w:rPr>
          <w:rFonts w:eastAsia="Calibri" w:cs="Arial" w:ascii="TiMES" w:hAnsi="TiMES"/>
          <w:b/>
          <w:i w:val="false"/>
          <w:iCs w:val="false"/>
          <w:color w:val="000000"/>
          <w:sz w:val="22"/>
          <w:szCs w:val="20"/>
          <w:lang w:eastAsia="en-US"/>
        </w:rPr>
        <w:t>team accountability</w:t>
      </w:r>
      <w:r>
        <w:rPr>
          <w:rFonts w:eastAsia="Calibri" w:cs="Arial" w:ascii="TiMES" w:hAnsi="TiMES"/>
          <w:i w:val="false"/>
          <w:iCs w:val="false"/>
          <w:color w:val="000000"/>
          <w:sz w:val="22"/>
          <w:szCs w:val="20"/>
          <w:lang w:eastAsia="en-US"/>
        </w:rPr>
        <w:t xml:space="preserve"> and visibility and ensured consistent application of scrum methodologies </w:t>
      </w:r>
    </w:p>
    <w:p>
      <w:pPr>
        <w:pStyle w:val="TextBody"/>
        <w:numPr>
          <w:ilvl w:val="0"/>
          <w:numId w:val="3"/>
        </w:numPr>
        <w:spacing w:before="120" w:after="0"/>
        <w:jc w:val="both"/>
        <w:rPr>
          <w:rFonts w:ascii="Cambria" w:hAnsi="Cambria"/>
          <w:sz w:val="22"/>
          <w:szCs w:val="20"/>
        </w:rPr>
      </w:pPr>
      <w:r>
        <w:rPr>
          <w:rFonts w:ascii="TiMES" w:hAnsi="TiMES"/>
          <w:i w:val="false"/>
          <w:iCs w:val="false"/>
          <w:sz w:val="22"/>
          <w:szCs w:val="20"/>
        </w:rPr>
        <w:t xml:space="preserve">Facilitating </w:t>
      </w:r>
      <w:r>
        <w:rPr>
          <w:rFonts w:ascii="TiMES" w:hAnsi="TiMES"/>
          <w:b/>
          <w:i w:val="false"/>
          <w:iCs w:val="false"/>
          <w:sz w:val="22"/>
          <w:szCs w:val="20"/>
        </w:rPr>
        <w:t>sprint planning, daily stand-up meetings, reviews, retrospectives, team velocity, Sprint release planning</w:t>
      </w:r>
      <w:r>
        <w:rPr>
          <w:rFonts w:ascii="TiMES" w:hAnsi="TiMES"/>
          <w:i w:val="false"/>
          <w:iCs w:val="false"/>
          <w:sz w:val="22"/>
          <w:szCs w:val="20"/>
        </w:rPr>
        <w:t xml:space="preserve"> and demos.</w:t>
      </w:r>
    </w:p>
    <w:p>
      <w:pPr>
        <w:pStyle w:val="TextBody"/>
        <w:numPr>
          <w:ilvl w:val="0"/>
          <w:numId w:val="3"/>
        </w:numPr>
        <w:spacing w:before="120" w:after="0"/>
        <w:jc w:val="both"/>
        <w:rPr>
          <w:rFonts w:ascii="Cambria" w:hAnsi="Cambria" w:eastAsia="Calibri" w:cs="Arial"/>
          <w:color w:val="000000"/>
          <w:sz w:val="22"/>
          <w:szCs w:val="20"/>
          <w:lang w:eastAsia="en-US"/>
        </w:rPr>
      </w:pPr>
      <w:r>
        <w:rPr>
          <w:rFonts w:eastAsia="Calibri" w:cs="Arial" w:ascii="TiMES" w:hAnsi="TiMES"/>
          <w:i w:val="false"/>
          <w:iCs w:val="false"/>
          <w:color w:val="000000"/>
          <w:sz w:val="22"/>
          <w:szCs w:val="20"/>
          <w:lang w:eastAsia="en-US"/>
        </w:rPr>
        <w:t xml:space="preserve">Helped </w:t>
      </w:r>
      <w:r>
        <w:rPr>
          <w:rFonts w:eastAsia="Calibri" w:cs="Arial" w:ascii="TiMES" w:hAnsi="TiMES"/>
          <w:b/>
          <w:i w:val="false"/>
          <w:iCs w:val="false"/>
          <w:color w:val="000000"/>
          <w:sz w:val="22"/>
          <w:szCs w:val="20"/>
          <w:lang w:eastAsia="en-US"/>
        </w:rPr>
        <w:t>resolve impediments</w:t>
      </w:r>
      <w:r>
        <w:rPr>
          <w:rFonts w:eastAsia="Calibri" w:cs="Arial" w:ascii="TiMES" w:hAnsi="TiMES"/>
          <w:i w:val="false"/>
          <w:iCs w:val="false"/>
          <w:color w:val="000000"/>
          <w:sz w:val="22"/>
          <w:szCs w:val="20"/>
          <w:lang w:eastAsia="en-US"/>
        </w:rPr>
        <w:t xml:space="preserve"> and focused team to work towards the product vision and sprint goals.</w:t>
      </w:r>
    </w:p>
    <w:p>
      <w:pPr>
        <w:pStyle w:val="TextBody"/>
        <w:numPr>
          <w:ilvl w:val="0"/>
          <w:numId w:val="3"/>
        </w:numPr>
        <w:spacing w:before="120" w:after="0"/>
        <w:jc w:val="both"/>
        <w:rPr>
          <w:rFonts w:ascii="Cambria" w:hAnsi="Cambria"/>
          <w:sz w:val="22"/>
          <w:szCs w:val="20"/>
        </w:rPr>
      </w:pPr>
      <w:r>
        <w:rPr>
          <w:rFonts w:eastAsia="Calibri" w:cs="Arial" w:ascii="TiMES" w:hAnsi="TiMES"/>
          <w:i w:val="false"/>
          <w:iCs w:val="false"/>
          <w:color w:val="000000"/>
          <w:sz w:val="22"/>
          <w:szCs w:val="20"/>
          <w:lang w:eastAsia="en-US"/>
        </w:rPr>
        <w:t xml:space="preserve">Responsible for </w:t>
      </w:r>
      <w:r>
        <w:rPr>
          <w:rFonts w:eastAsia="Calibri" w:cs="Arial" w:ascii="TiMES" w:hAnsi="TiMES"/>
          <w:b/>
          <w:i w:val="false"/>
          <w:iCs w:val="false"/>
          <w:color w:val="000000"/>
          <w:sz w:val="22"/>
          <w:szCs w:val="20"/>
          <w:lang w:eastAsia="en-US"/>
        </w:rPr>
        <w:t>time-boxed sprint planning</w:t>
      </w:r>
      <w:r>
        <w:rPr>
          <w:rFonts w:eastAsia="Calibri" w:cs="Arial" w:ascii="TiMES" w:hAnsi="TiMES"/>
          <w:i w:val="false"/>
          <w:iCs w:val="false"/>
          <w:color w:val="000000"/>
          <w:sz w:val="22"/>
          <w:szCs w:val="20"/>
          <w:lang w:eastAsia="en-US"/>
        </w:rPr>
        <w:t xml:space="preserve"> and execution, coached Team to become </w:t>
      </w:r>
      <w:r>
        <w:rPr>
          <w:rFonts w:eastAsia="Calibri" w:cs="Arial" w:ascii="TiMES" w:hAnsi="TiMES"/>
          <w:b/>
          <w:i w:val="false"/>
          <w:iCs w:val="false"/>
          <w:color w:val="000000"/>
          <w:sz w:val="22"/>
          <w:szCs w:val="20"/>
          <w:lang w:eastAsia="en-US"/>
        </w:rPr>
        <w:t>Self-organized</w:t>
      </w:r>
      <w:r>
        <w:rPr>
          <w:rFonts w:eastAsia="Calibri" w:cs="Arial" w:ascii="TiMES" w:hAnsi="TiMES"/>
          <w:i w:val="false"/>
          <w:iCs w:val="false"/>
          <w:color w:val="000000"/>
          <w:sz w:val="22"/>
          <w:szCs w:val="20"/>
          <w:lang w:eastAsia="en-US"/>
        </w:rPr>
        <w:t>.</w:t>
      </w:r>
    </w:p>
    <w:p>
      <w:pPr>
        <w:pStyle w:val="MediumGrid21"/>
        <w:tabs>
          <w:tab w:val="left" w:pos="5040" w:leader="none"/>
          <w:tab w:val="right" w:pos="9900" w:leader="none"/>
        </w:tabs>
        <w:jc w:val="both"/>
        <w:rPr>
          <w:rFonts w:ascii="TiMES" w:hAnsi="TiMES"/>
          <w:i w:val="false"/>
          <w:i w:val="false"/>
          <w:iCs w:val="false"/>
        </w:rPr>
      </w:pPr>
      <w:r>
        <w:rPr>
          <w:rFonts w:ascii="TiMES" w:hAnsi="TiMES"/>
          <w:bCs/>
          <w:i w:val="false"/>
          <w:iCs w:val="false"/>
          <w:sz w:val="22"/>
          <w:szCs w:val="20"/>
        </w:rPr>
        <w:t xml:space="preserve">The peak team size was a max of 7 members for the Discovery phase who were collocated and 25 members for Execution phase spread across the globe. This was a $500K project for the discovery phase, followed by $2.5million for the execution phase spread over a period of 18 months.  </w:t>
      </w:r>
      <w:r>
        <w:rPr>
          <w:rFonts w:cs="Arial" w:ascii="TiMES" w:hAnsi="TiMES"/>
          <w:i w:val="false"/>
          <w:iCs w:val="false"/>
          <w:color w:val="000000"/>
          <w:sz w:val="22"/>
        </w:rPr>
        <w:br/>
      </w:r>
      <w:r>
        <w:rPr>
          <w:rFonts w:cs="Arial" w:ascii="TiMES" w:hAnsi="TiMES"/>
          <w:b/>
          <w:i w:val="false"/>
          <w:iCs w:val="false"/>
          <w:color w:val="000000"/>
          <w:sz w:val="22"/>
        </w:rPr>
        <w:t>Key Tools / Process Used:</w:t>
      </w:r>
      <w:r>
        <w:rPr>
          <w:rFonts w:cs="Arial" w:ascii="TiMES" w:hAnsi="TiMES"/>
          <w:i w:val="false"/>
          <w:iCs w:val="false"/>
          <w:color w:val="000000"/>
          <w:sz w:val="22"/>
        </w:rPr>
        <w:t xml:space="preserve"> </w:t>
      </w:r>
      <w:r>
        <w:rPr>
          <w:rFonts w:ascii="TiMES" w:hAnsi="TiMES"/>
          <w:bCs/>
          <w:i w:val="false"/>
          <w:iCs w:val="false"/>
          <w:sz w:val="22"/>
          <w:szCs w:val="20"/>
        </w:rPr>
        <w:t xml:space="preserve"> HP Service Anywhere / Manager, Rallydev, Oracle CRM/OBIEE, Info Powercenter </w:t>
      </w:r>
    </w:p>
    <w:p>
      <w:pPr>
        <w:pStyle w:val="MediumGrid21"/>
        <w:tabs>
          <w:tab w:val="left" w:pos="5040" w:leader="none"/>
          <w:tab w:val="right" w:pos="9900" w:leader="none"/>
        </w:tabs>
        <w:jc w:val="both"/>
        <w:rPr>
          <w:bCs/>
          <w:sz w:val="22"/>
          <w:szCs w:val="20"/>
        </w:rPr>
      </w:pPr>
      <w:r>
        <w:rPr>
          <w:rFonts w:ascii="TiMES" w:hAnsi="TiMES"/>
          <w:i w:val="false"/>
          <w:iCs w:val="false"/>
        </w:rPr>
      </w:r>
    </w:p>
    <w:p>
      <w:pPr>
        <w:pStyle w:val="Normal"/>
        <w:tabs>
          <w:tab w:val="left" w:pos="1560" w:leader="none"/>
        </w:tabs>
        <w:spacing w:before="120" w:after="0"/>
        <w:jc w:val="both"/>
        <w:rPr>
          <w:rFonts w:ascii="Cambria" w:hAnsi="Cambria" w:cs="Arial"/>
          <w:b/>
          <w:b/>
          <w:i/>
          <w:i/>
          <w:color w:val="000000"/>
          <w:sz w:val="22"/>
        </w:rPr>
      </w:pPr>
      <w:r>
        <w:rPr>
          <w:rFonts w:cs="Arial" w:ascii="TiMES" w:hAnsi="TiMES"/>
          <w:b/>
          <w:i w:val="false"/>
          <w:iCs w:val="false"/>
          <w:color w:val="000000"/>
          <w:sz w:val="22"/>
        </w:rPr>
        <w:t>4. Jan’13 to Nov’13</w:t>
      </w:r>
      <w:r>
        <w:rPr>
          <w:rFonts w:cs="Arial" w:ascii="TiMES" w:hAnsi="TiMES"/>
          <w:i w:val="false"/>
          <w:iCs w:val="false"/>
          <w:color w:val="000000"/>
          <w:sz w:val="22"/>
        </w:rPr>
        <w:tab/>
        <w:tab/>
        <w:tab/>
        <w:t xml:space="preserve">Client: </w:t>
      </w:r>
      <w:r>
        <w:rPr>
          <w:rFonts w:cs="Arial" w:ascii="TiMES" w:hAnsi="TiMES"/>
          <w:b/>
          <w:i w:val="false"/>
          <w:iCs w:val="false"/>
          <w:color w:val="000000"/>
          <w:sz w:val="22"/>
        </w:rPr>
        <w:t>Procter &amp; Gamble, Co. (P&amp;G), Cincinnati, Ohio</w:t>
      </w:r>
    </w:p>
    <w:p>
      <w:pPr>
        <w:pStyle w:val="Normal"/>
        <w:tabs>
          <w:tab w:val="left" w:pos="1560" w:leader="none"/>
        </w:tabs>
        <w:spacing w:before="60" w:after="0"/>
        <w:jc w:val="both"/>
        <w:rPr>
          <w:rFonts w:ascii="Cambria" w:hAnsi="Cambria" w:cs="Arial"/>
          <w:b/>
          <w:b/>
          <w:i/>
          <w:i/>
          <w:color w:val="000000"/>
          <w:sz w:val="22"/>
        </w:rPr>
      </w:pPr>
      <w:r>
        <w:rPr>
          <w:rFonts w:cs="Arial" w:ascii="TiMES" w:hAnsi="TiMES"/>
          <w:i w:val="false"/>
          <w:iCs w:val="false"/>
          <w:color w:val="000000"/>
          <w:sz w:val="22"/>
        </w:rPr>
        <w:t xml:space="preserve">Role: </w:t>
      </w:r>
      <w:r>
        <w:rPr>
          <w:rFonts w:cs="Arial" w:ascii="TiMES" w:hAnsi="TiMES"/>
          <w:b/>
          <w:i w:val="false"/>
          <w:iCs w:val="false"/>
          <w:color w:val="000000"/>
          <w:sz w:val="22"/>
        </w:rPr>
        <w:t>Project Manager</w:t>
        <w:tab/>
        <w:tab/>
        <w:tab/>
        <w:t xml:space="preserve"> </w:t>
      </w:r>
    </w:p>
    <w:p>
      <w:pPr>
        <w:pStyle w:val="MediumGrid21"/>
        <w:tabs>
          <w:tab w:val="left" w:pos="5040" w:leader="none"/>
          <w:tab w:val="right" w:pos="9900" w:leader="none"/>
        </w:tabs>
        <w:jc w:val="both"/>
        <w:rPr>
          <w:rFonts w:ascii="Cambria" w:hAnsi="Cambria"/>
          <w:bCs/>
          <w:sz w:val="22"/>
          <w:szCs w:val="20"/>
        </w:rPr>
      </w:pPr>
      <w:r>
        <w:rPr>
          <w:rFonts w:ascii="TiMES" w:hAnsi="TiMES"/>
          <w:bCs/>
          <w:i w:val="false"/>
          <w:iCs w:val="false"/>
          <w:sz w:val="22"/>
          <w:szCs w:val="20"/>
        </w:rPr>
        <w:t xml:space="preserve">This project was all about migration of traditional HP infrastructure to Oracle Exadata based Infrastructure for all Production and Non-Production instance of Trade Funds ERP Application. This project involved a pure infrastructure migration right from Data Center setup, Physical to Virtualization (P2V) to Disaster Recovery Setup. With this the customer business value was an improved system which provided 4 times better performance when compared to the traditional IT infrastructure.  </w:t>
      </w:r>
    </w:p>
    <w:p>
      <w:pPr>
        <w:pStyle w:val="TextBody"/>
        <w:numPr>
          <w:ilvl w:val="0"/>
          <w:numId w:val="2"/>
        </w:numPr>
        <w:spacing w:before="120" w:after="0"/>
        <w:jc w:val="both"/>
        <w:rPr>
          <w:rFonts w:ascii="Cambria" w:hAnsi="Cambria"/>
          <w:sz w:val="22"/>
          <w:szCs w:val="20"/>
        </w:rPr>
      </w:pPr>
      <w:r>
        <w:rPr>
          <w:rFonts w:ascii="TiMES" w:hAnsi="TiMES"/>
          <w:i w:val="false"/>
          <w:iCs w:val="false"/>
          <w:sz w:val="22"/>
          <w:szCs w:val="20"/>
        </w:rPr>
        <w:t xml:space="preserve">My role in the Project is to develop and continually update </w:t>
      </w:r>
      <w:r>
        <w:rPr>
          <w:rFonts w:ascii="TiMES" w:hAnsi="TiMES"/>
          <w:b/>
          <w:i w:val="false"/>
          <w:iCs w:val="false"/>
          <w:sz w:val="22"/>
          <w:szCs w:val="20"/>
        </w:rPr>
        <w:t>detailed project management plans</w:t>
      </w:r>
      <w:r>
        <w:rPr>
          <w:rFonts w:ascii="TiMES" w:hAnsi="TiMES"/>
          <w:i w:val="false"/>
          <w:iCs w:val="false"/>
          <w:sz w:val="22"/>
          <w:szCs w:val="20"/>
        </w:rPr>
        <w:t xml:space="preserve"> </w:t>
      </w:r>
    </w:p>
    <w:p>
      <w:pPr>
        <w:pStyle w:val="TextBody"/>
        <w:numPr>
          <w:ilvl w:val="0"/>
          <w:numId w:val="2"/>
        </w:numPr>
        <w:spacing w:before="120" w:after="0"/>
        <w:jc w:val="both"/>
        <w:rPr>
          <w:rFonts w:ascii="Cambria" w:hAnsi="Cambria"/>
          <w:sz w:val="22"/>
          <w:szCs w:val="20"/>
        </w:rPr>
      </w:pPr>
      <w:r>
        <w:rPr>
          <w:rFonts w:ascii="TiMES" w:hAnsi="TiMES"/>
          <w:i w:val="false"/>
          <w:iCs w:val="false"/>
          <w:sz w:val="22"/>
          <w:szCs w:val="20"/>
        </w:rPr>
        <w:t xml:space="preserve">Ensure that the project outcome reflects the </w:t>
      </w:r>
      <w:r>
        <w:rPr>
          <w:rFonts w:ascii="TiMES" w:hAnsi="TiMES"/>
          <w:b/>
          <w:i w:val="false"/>
          <w:iCs w:val="false"/>
          <w:sz w:val="22"/>
          <w:szCs w:val="20"/>
        </w:rPr>
        <w:t>goals of the client</w:t>
      </w:r>
      <w:r>
        <w:rPr>
          <w:rFonts w:ascii="TiMES" w:hAnsi="TiMES"/>
          <w:i w:val="false"/>
          <w:iCs w:val="false"/>
          <w:sz w:val="22"/>
          <w:szCs w:val="20"/>
        </w:rPr>
        <w:t xml:space="preserve"> by constantly working with the Customer Business Analysts and the client to </w:t>
      </w:r>
      <w:r>
        <w:rPr>
          <w:rFonts w:ascii="TiMES" w:hAnsi="TiMES"/>
          <w:b/>
          <w:i w:val="false"/>
          <w:iCs w:val="false"/>
          <w:sz w:val="22"/>
          <w:szCs w:val="20"/>
        </w:rPr>
        <w:t>define/refine the project scope</w:t>
      </w:r>
      <w:r>
        <w:rPr>
          <w:rFonts w:ascii="TiMES" w:hAnsi="TiMES"/>
          <w:i w:val="false"/>
          <w:iCs w:val="false"/>
          <w:sz w:val="22"/>
          <w:szCs w:val="20"/>
        </w:rPr>
        <w:t xml:space="preserve">. </w:t>
      </w:r>
    </w:p>
    <w:p>
      <w:pPr>
        <w:pStyle w:val="TextBody"/>
        <w:numPr>
          <w:ilvl w:val="0"/>
          <w:numId w:val="2"/>
        </w:numPr>
        <w:spacing w:before="120" w:after="0"/>
        <w:jc w:val="both"/>
        <w:rPr>
          <w:rFonts w:ascii="Cambria" w:hAnsi="Cambria"/>
          <w:sz w:val="22"/>
          <w:szCs w:val="20"/>
        </w:rPr>
      </w:pPr>
      <w:r>
        <w:rPr>
          <w:rFonts w:ascii="TiMES" w:hAnsi="TiMES"/>
          <w:i w:val="false"/>
          <w:iCs w:val="false"/>
          <w:sz w:val="22"/>
          <w:szCs w:val="20"/>
        </w:rPr>
        <w:t xml:space="preserve">Facilitate the gathering of information required to estimate </w:t>
      </w:r>
      <w:r>
        <w:rPr>
          <w:rFonts w:ascii="TiMES" w:hAnsi="TiMES"/>
          <w:b/>
          <w:i w:val="false"/>
          <w:iCs w:val="false"/>
          <w:sz w:val="22"/>
          <w:szCs w:val="20"/>
        </w:rPr>
        <w:t>project cost, resources, time and deliverables</w:t>
      </w:r>
      <w:r>
        <w:rPr>
          <w:rFonts w:ascii="TiMES" w:hAnsi="TiMES"/>
          <w:i w:val="false"/>
          <w:iCs w:val="false"/>
          <w:sz w:val="22"/>
          <w:szCs w:val="20"/>
        </w:rPr>
        <w:t xml:space="preserve">. </w:t>
      </w:r>
    </w:p>
    <w:p>
      <w:pPr>
        <w:pStyle w:val="TextBody"/>
        <w:numPr>
          <w:ilvl w:val="0"/>
          <w:numId w:val="2"/>
        </w:numPr>
        <w:spacing w:before="120" w:after="0"/>
        <w:jc w:val="both"/>
        <w:rPr>
          <w:rFonts w:ascii="Cambria" w:hAnsi="Cambria"/>
          <w:sz w:val="22"/>
          <w:szCs w:val="20"/>
        </w:rPr>
      </w:pPr>
      <w:r>
        <w:rPr>
          <w:rFonts w:ascii="TiMES" w:hAnsi="TiMES"/>
          <w:i w:val="false"/>
          <w:iCs w:val="false"/>
          <w:sz w:val="22"/>
          <w:szCs w:val="20"/>
        </w:rPr>
        <w:t xml:space="preserve">Establish, schedule, and </w:t>
      </w:r>
      <w:r>
        <w:rPr>
          <w:rFonts w:ascii="TiMES" w:hAnsi="TiMES"/>
          <w:b/>
          <w:i w:val="false"/>
          <w:iCs w:val="false"/>
          <w:sz w:val="22"/>
          <w:szCs w:val="20"/>
        </w:rPr>
        <w:t>facilitate regular status meetings</w:t>
      </w:r>
      <w:r>
        <w:rPr>
          <w:rFonts w:ascii="TiMES" w:hAnsi="TiMES"/>
          <w:i w:val="false"/>
          <w:iCs w:val="false"/>
          <w:sz w:val="22"/>
          <w:szCs w:val="20"/>
        </w:rPr>
        <w:t xml:space="preserve"> with project personnel. </w:t>
      </w:r>
    </w:p>
    <w:p>
      <w:pPr>
        <w:pStyle w:val="TextBody"/>
        <w:numPr>
          <w:ilvl w:val="0"/>
          <w:numId w:val="2"/>
        </w:numPr>
        <w:spacing w:before="120" w:after="0"/>
        <w:jc w:val="both"/>
        <w:rPr>
          <w:rFonts w:ascii="Cambria" w:hAnsi="Cambria"/>
          <w:sz w:val="22"/>
          <w:szCs w:val="20"/>
        </w:rPr>
      </w:pPr>
      <w:r>
        <w:rPr>
          <w:rFonts w:ascii="TiMES" w:hAnsi="TiMES"/>
          <w:i w:val="false"/>
          <w:iCs w:val="false"/>
          <w:sz w:val="22"/>
          <w:szCs w:val="20"/>
        </w:rPr>
        <w:t xml:space="preserve">Manage project scope by ensuring any changes to scope are documented and approved with </w:t>
      </w:r>
      <w:r>
        <w:rPr>
          <w:rFonts w:ascii="TiMES" w:hAnsi="TiMES"/>
          <w:b/>
          <w:i w:val="false"/>
          <w:iCs w:val="false"/>
          <w:sz w:val="22"/>
          <w:szCs w:val="20"/>
        </w:rPr>
        <w:t xml:space="preserve">project change request </w:t>
      </w:r>
      <w:r>
        <w:rPr>
          <w:rFonts w:ascii="TiMES" w:hAnsi="TiMES"/>
          <w:i w:val="false"/>
          <w:iCs w:val="false"/>
          <w:sz w:val="22"/>
          <w:szCs w:val="20"/>
        </w:rPr>
        <w:t>process.</w:t>
      </w:r>
    </w:p>
    <w:p>
      <w:pPr>
        <w:pStyle w:val="MediumGrid21"/>
        <w:tabs>
          <w:tab w:val="left" w:pos="5040" w:leader="none"/>
          <w:tab w:val="right" w:pos="9900" w:leader="none"/>
        </w:tabs>
        <w:jc w:val="both"/>
        <w:rPr>
          <w:rFonts w:ascii="Cambria" w:hAnsi="Cambria"/>
          <w:color w:val="000000" w:themeColor="text1"/>
          <w:sz w:val="22"/>
          <w:szCs w:val="20"/>
        </w:rPr>
      </w:pPr>
      <w:r>
        <w:rPr>
          <w:rFonts w:ascii="TiMES" w:hAnsi="TiMES"/>
          <w:bCs/>
          <w:i w:val="false"/>
          <w:iCs w:val="false"/>
          <w:sz w:val="22"/>
          <w:szCs w:val="20"/>
        </w:rPr>
        <w:t xml:space="preserve">This project was a $1.3 Million spread over a 12 months period. </w:t>
      </w:r>
      <w:r>
        <w:rPr>
          <w:rFonts w:ascii="TiMES" w:hAnsi="TiMES"/>
          <w:i w:val="false"/>
          <w:iCs w:val="false"/>
          <w:color w:val="000000" w:themeColor="text1"/>
          <w:sz w:val="22"/>
          <w:szCs w:val="20"/>
        </w:rPr>
        <w:t xml:space="preserve">The team size was 18 members with 3 Tech Leaders, 9 Developers and 2 Testers who were involved through the difference phases of the project. The project was implemented well within Cost, Scope, Schedule, and Quality (CSSQ) and with Zero Defects. </w:t>
      </w:r>
    </w:p>
    <w:p>
      <w:pPr>
        <w:pStyle w:val="TextBody"/>
        <w:spacing w:before="120" w:after="0"/>
        <w:jc w:val="both"/>
        <w:rPr>
          <w:rFonts w:ascii="TiMES" w:hAnsi="TiMES"/>
          <w:i w:val="false"/>
          <w:i w:val="false"/>
          <w:iCs w:val="false"/>
        </w:rPr>
      </w:pPr>
      <w:r>
        <w:rPr>
          <w:rFonts w:ascii="TiMES" w:hAnsi="TiMES"/>
          <w:b/>
          <w:bCs/>
          <w:i w:val="false"/>
          <w:iCs w:val="false"/>
          <w:sz w:val="22"/>
          <w:szCs w:val="20"/>
        </w:rPr>
        <w:t>Key Tools/ Process Used</w:t>
      </w:r>
      <w:r>
        <w:rPr>
          <w:rFonts w:ascii="TiMES" w:hAnsi="TiMES"/>
          <w:bCs/>
          <w:i w:val="false"/>
          <w:iCs w:val="false"/>
          <w:sz w:val="22"/>
          <w:szCs w:val="20"/>
        </w:rPr>
        <w:t xml:space="preserve">: Ms Project, HP PPM, Oracle 11i, Exadata, Informatica Powercenter ETL </w:t>
      </w:r>
    </w:p>
    <w:p>
      <w:pPr>
        <w:pStyle w:val="TextBody"/>
        <w:spacing w:before="120" w:after="0"/>
        <w:jc w:val="both"/>
        <w:rPr>
          <w:bCs/>
          <w:sz w:val="22"/>
          <w:szCs w:val="20"/>
        </w:rPr>
      </w:pPr>
      <w:r>
        <w:rPr>
          <w:rFonts w:ascii="TiMES" w:hAnsi="TiMES"/>
          <w:i w:val="false"/>
          <w:iCs w:val="false"/>
        </w:rPr>
      </w:r>
    </w:p>
    <w:p>
      <w:pPr>
        <w:pStyle w:val="TextBody"/>
        <w:spacing w:before="120" w:after="0"/>
        <w:jc w:val="both"/>
        <w:rPr>
          <w:bCs/>
          <w:sz w:val="22"/>
          <w:szCs w:val="20"/>
        </w:rPr>
      </w:pPr>
      <w:r>
        <w:rPr>
          <w:rFonts w:ascii="TiMES" w:hAnsi="TiMES"/>
          <w:i w:val="false"/>
          <w:iCs w:val="false"/>
        </w:rPr>
      </w:r>
    </w:p>
    <w:p>
      <w:pPr>
        <w:pStyle w:val="TextBody"/>
        <w:spacing w:before="120" w:after="0"/>
        <w:jc w:val="both"/>
        <w:rPr>
          <w:bCs/>
          <w:sz w:val="22"/>
          <w:szCs w:val="20"/>
        </w:rPr>
      </w:pPr>
      <w:r>
        <w:rPr>
          <w:rFonts w:ascii="TiMES" w:hAnsi="TiMES"/>
          <w:i w:val="false"/>
          <w:iCs w:val="false"/>
        </w:rPr>
      </w:r>
    </w:p>
    <w:p>
      <w:pPr>
        <w:pStyle w:val="Normal"/>
        <w:tabs>
          <w:tab w:val="left" w:pos="1560" w:leader="none"/>
        </w:tabs>
        <w:spacing w:before="120" w:after="0"/>
        <w:jc w:val="both"/>
        <w:rPr>
          <w:rFonts w:ascii="Cambria" w:hAnsi="Cambria" w:cs="Arial"/>
          <w:b/>
          <w:b/>
          <w:i/>
          <w:i/>
          <w:color w:val="000000"/>
          <w:sz w:val="22"/>
        </w:rPr>
      </w:pPr>
      <w:r>
        <w:rPr>
          <w:rFonts w:cs="Arial" w:ascii="TiMES" w:hAnsi="TiMES"/>
          <w:b/>
          <w:i w:val="false"/>
          <w:iCs w:val="false"/>
          <w:color w:val="000000"/>
          <w:sz w:val="22"/>
        </w:rPr>
        <w:t>5. Nov’10 to Dec’12</w:t>
      </w:r>
      <w:r>
        <w:rPr>
          <w:rFonts w:cs="Arial" w:ascii="TiMES" w:hAnsi="TiMES"/>
          <w:i w:val="false"/>
          <w:iCs w:val="false"/>
          <w:color w:val="000000"/>
          <w:sz w:val="22"/>
        </w:rPr>
        <w:tab/>
        <w:tab/>
        <w:tab/>
        <w:t xml:space="preserve">Client: </w:t>
      </w:r>
      <w:r>
        <w:rPr>
          <w:rFonts w:cs="Arial" w:ascii="TiMES" w:hAnsi="TiMES"/>
          <w:b/>
          <w:i w:val="false"/>
          <w:iCs w:val="false"/>
          <w:color w:val="000000"/>
          <w:sz w:val="22"/>
        </w:rPr>
        <w:t>Procter &amp; Gamble, Co. (P&amp;G), Cincinnati, Ohio</w:t>
      </w:r>
    </w:p>
    <w:p>
      <w:pPr>
        <w:pStyle w:val="Normal"/>
        <w:tabs>
          <w:tab w:val="left" w:pos="1560" w:leader="none"/>
        </w:tabs>
        <w:spacing w:before="60" w:after="0"/>
        <w:jc w:val="both"/>
        <w:rPr>
          <w:rFonts w:ascii="Cambria" w:hAnsi="Cambria" w:cs="Arial"/>
          <w:i/>
          <w:i/>
          <w:color w:val="000000"/>
          <w:sz w:val="22"/>
        </w:rPr>
      </w:pPr>
      <w:r>
        <w:rPr>
          <w:rFonts w:cs="Arial" w:ascii="TiMES" w:hAnsi="TiMES"/>
          <w:i w:val="false"/>
          <w:iCs w:val="false"/>
          <w:color w:val="000000"/>
          <w:sz w:val="22"/>
        </w:rPr>
        <w:t xml:space="preserve">Role: </w:t>
      </w:r>
      <w:r>
        <w:rPr>
          <w:rFonts w:cs="Arial" w:ascii="TiMES" w:hAnsi="TiMES"/>
          <w:b/>
          <w:i w:val="false"/>
          <w:iCs w:val="false"/>
          <w:color w:val="000000"/>
          <w:sz w:val="22"/>
        </w:rPr>
        <w:t>Service Delivery Manager</w:t>
        <w:tab/>
        <w:t xml:space="preserve"> </w:t>
      </w:r>
    </w:p>
    <w:p>
      <w:pPr>
        <w:pStyle w:val="Normal"/>
        <w:spacing w:lineRule="auto" w:line="276"/>
        <w:jc w:val="both"/>
        <w:rPr>
          <w:rFonts w:ascii="Cambria" w:hAnsi="Cambria" w:cs="Arial"/>
          <w:color w:val="000000"/>
          <w:sz w:val="22"/>
        </w:rPr>
      </w:pPr>
      <w:r>
        <w:rPr>
          <w:rFonts w:cs="Arial" w:ascii="TiMES" w:hAnsi="TiMES"/>
          <w:i w:val="false"/>
          <w:iCs w:val="false"/>
          <w:color w:val="000000"/>
          <w:sz w:val="22"/>
        </w:rPr>
        <w:t>As a Delivery Manager responsible for leading IT Service of a large Trade Funds Management (TFM) ERP Implementation globally for prestigious HP’s client Procter &amp; Gamble Co. HP provides End to End IT Services for P&amp;G’s business deployment of TFM in 55 countries across the globe. Lead a multifunctional team across the globe in strategically guiding the customer from a Business Value of a seamless Defect free Production Deployment and Ongoing Uninterrupted Service Stabilization at an affordable price point. This includes managing Operations which include Incident, Problem, Change together with IT Security Audit Compliance for both external/Internal agencies.</w:t>
      </w:r>
    </w:p>
    <w:p>
      <w:pPr>
        <w:pStyle w:val="TextBody"/>
        <w:numPr>
          <w:ilvl w:val="0"/>
          <w:numId w:val="3"/>
        </w:numPr>
        <w:spacing w:before="120" w:after="0"/>
        <w:jc w:val="both"/>
        <w:rPr>
          <w:rFonts w:ascii="Cambria" w:hAnsi="Cambria"/>
          <w:sz w:val="22"/>
          <w:szCs w:val="20"/>
        </w:rPr>
      </w:pPr>
      <w:r>
        <w:rPr>
          <w:rFonts w:eastAsia="Calibri" w:cs="Arial" w:ascii="TiMES" w:hAnsi="TiMES"/>
          <w:i w:val="false"/>
          <w:iCs w:val="false"/>
          <w:color w:val="000000"/>
          <w:sz w:val="22"/>
          <w:szCs w:val="20"/>
          <w:lang w:eastAsia="en-US"/>
        </w:rPr>
        <w:t>As a Service Delivery Manager responsible for managing a $6 million service offering across 55 countries for HP and P&amp;G with a team of 150 individuals spread across delivery centers.</w:t>
      </w:r>
    </w:p>
    <w:p>
      <w:pPr>
        <w:pStyle w:val="TextBody"/>
        <w:numPr>
          <w:ilvl w:val="0"/>
          <w:numId w:val="3"/>
        </w:numPr>
        <w:spacing w:before="120" w:after="0"/>
        <w:jc w:val="both"/>
        <w:rPr>
          <w:rFonts w:ascii="Cambria" w:hAnsi="Cambria"/>
          <w:sz w:val="22"/>
          <w:szCs w:val="20"/>
        </w:rPr>
      </w:pPr>
      <w:r>
        <w:rPr>
          <w:rFonts w:ascii="TiMES" w:hAnsi="TiMES"/>
          <w:i w:val="false"/>
          <w:iCs w:val="false"/>
          <w:sz w:val="22"/>
          <w:szCs w:val="20"/>
        </w:rPr>
        <w:t>This involve managing uniform ITIL based support structure of Service Design (SLM, Availability), Service Transition (Change, Release) and Service Operations (Incident, Problem &amp; Request) modules.</w:t>
      </w:r>
    </w:p>
    <w:p>
      <w:pPr>
        <w:pStyle w:val="TextBody"/>
        <w:numPr>
          <w:ilvl w:val="0"/>
          <w:numId w:val="3"/>
        </w:numPr>
        <w:spacing w:before="120" w:after="0"/>
        <w:jc w:val="both"/>
        <w:rPr>
          <w:rFonts w:ascii="Cambria" w:hAnsi="Cambria"/>
          <w:sz w:val="22"/>
          <w:szCs w:val="20"/>
        </w:rPr>
      </w:pPr>
      <w:r>
        <w:rPr>
          <w:rFonts w:ascii="TiMES" w:hAnsi="TiMES"/>
          <w:i w:val="false"/>
          <w:iCs w:val="false"/>
          <w:sz w:val="22"/>
          <w:szCs w:val="20"/>
        </w:rPr>
        <w:t xml:space="preserve">From a service that was having several issues to start and within a 2 year span took it to a Zero Defect state which was trend setter for the others to follow. </w:t>
      </w:r>
    </w:p>
    <w:p>
      <w:pPr>
        <w:pStyle w:val="TextBody"/>
        <w:spacing w:before="120" w:after="0"/>
        <w:jc w:val="both"/>
        <w:rPr>
          <w:rFonts w:ascii="Cambria" w:hAnsi="Cambria"/>
          <w:sz w:val="22"/>
          <w:szCs w:val="20"/>
        </w:rPr>
      </w:pPr>
      <w:r>
        <w:rPr>
          <w:rFonts w:ascii="TiMES" w:hAnsi="TiMES"/>
          <w:i w:val="false"/>
          <w:iCs w:val="false"/>
          <w:sz w:val="22"/>
          <w:szCs w:val="20"/>
        </w:rPr>
        <w:t xml:space="preserve">Received HP's prestigious "Passion for Customer" award for the phenomenal turnaround of TFM Operations achieving Zero Service Interruptions in 2013. This also meant that HP won a multi-year contract with the client. </w:t>
      </w:r>
    </w:p>
    <w:p>
      <w:pPr>
        <w:pStyle w:val="Normal"/>
        <w:spacing w:lineRule="auto" w:line="276"/>
        <w:jc w:val="both"/>
        <w:rPr>
          <w:rFonts w:ascii="TiMES" w:hAnsi="TiMES"/>
          <w:i w:val="false"/>
          <w:i w:val="false"/>
          <w:iCs w:val="false"/>
        </w:rPr>
      </w:pPr>
      <w:r>
        <w:rPr>
          <w:rFonts w:cs="Arial" w:ascii="TiMES" w:hAnsi="TiMES"/>
          <w:b/>
          <w:i w:val="false"/>
          <w:iCs w:val="false"/>
          <w:color w:val="000000"/>
          <w:sz w:val="22"/>
        </w:rPr>
        <w:t>Key Tools / Process Used:</w:t>
      </w:r>
      <w:r>
        <w:rPr>
          <w:rFonts w:cs="Arial" w:ascii="TiMES" w:hAnsi="TiMES"/>
          <w:i w:val="false"/>
          <w:iCs w:val="false"/>
          <w:color w:val="000000"/>
          <w:sz w:val="22"/>
        </w:rPr>
        <w:t xml:space="preserve"> </w:t>
      </w:r>
      <w:r>
        <w:rPr>
          <w:rFonts w:ascii="TiMES" w:hAnsi="TiMES"/>
          <w:bCs/>
          <w:i w:val="false"/>
          <w:iCs w:val="false"/>
          <w:sz w:val="22"/>
          <w:szCs w:val="20"/>
        </w:rPr>
        <w:t xml:space="preserve"> </w:t>
      </w:r>
      <w:r>
        <w:rPr>
          <w:rFonts w:cs="Arial" w:ascii="TiMES" w:hAnsi="TiMES"/>
          <w:i w:val="false"/>
          <w:iCs w:val="false"/>
          <w:color w:val="000000"/>
          <w:sz w:val="22"/>
        </w:rPr>
        <w:t xml:space="preserve">HP Service Manager, ITIL, CMDB, Lean Six Sigma, </w:t>
      </w:r>
      <w:r>
        <w:rPr>
          <w:rFonts w:ascii="TiMES" w:hAnsi="TiMES"/>
          <w:bCs/>
          <w:i w:val="false"/>
          <w:iCs w:val="false"/>
          <w:sz w:val="22"/>
          <w:szCs w:val="20"/>
        </w:rPr>
        <w:t>Siebel 7.8.x platform, OBIEE</w:t>
      </w:r>
      <w:r>
        <w:rPr>
          <w:rFonts w:cs="Arial" w:ascii="TiMES" w:hAnsi="TiMES"/>
          <w:i w:val="false"/>
          <w:iCs w:val="false"/>
          <w:color w:val="000000"/>
          <w:sz w:val="22"/>
        </w:rPr>
        <w:t xml:space="preserve"> </w:t>
      </w:r>
    </w:p>
    <w:p>
      <w:pPr>
        <w:pStyle w:val="Normal"/>
        <w:spacing w:lineRule="auto" w:line="276"/>
        <w:jc w:val="both"/>
        <w:rPr>
          <w:rFonts w:cs="Arial"/>
          <w:bCs/>
          <w:color w:val="000000"/>
          <w:sz w:val="22"/>
          <w:szCs w:val="20"/>
        </w:rPr>
      </w:pPr>
      <w:r>
        <w:rPr>
          <w:rFonts w:ascii="TiMES" w:hAnsi="TiMES"/>
          <w:i w:val="false"/>
          <w:iCs w:val="false"/>
        </w:rPr>
      </w:r>
    </w:p>
    <w:p>
      <w:pPr>
        <w:pStyle w:val="Normal"/>
        <w:tabs>
          <w:tab w:val="left" w:pos="1560" w:leader="none"/>
        </w:tabs>
        <w:spacing w:before="120" w:after="0"/>
        <w:jc w:val="both"/>
        <w:rPr>
          <w:rFonts w:ascii="Cambria" w:hAnsi="Cambria" w:cs="Arial"/>
          <w:b/>
          <w:b/>
          <w:i/>
          <w:i/>
          <w:color w:val="000000"/>
          <w:sz w:val="22"/>
        </w:rPr>
      </w:pPr>
      <w:r>
        <w:rPr>
          <w:rFonts w:cs="Arial" w:ascii="TiMES" w:hAnsi="TiMES"/>
          <w:b/>
          <w:i w:val="false"/>
          <w:iCs w:val="false"/>
          <w:color w:val="000000"/>
          <w:sz w:val="22"/>
        </w:rPr>
        <w:t>6. Dec’09 to Nov’10</w:t>
      </w:r>
      <w:r>
        <w:rPr>
          <w:rFonts w:cs="Arial" w:ascii="TiMES" w:hAnsi="TiMES"/>
          <w:i w:val="false"/>
          <w:iCs w:val="false"/>
          <w:color w:val="000000"/>
          <w:sz w:val="22"/>
        </w:rPr>
        <w:tab/>
        <w:tab/>
        <w:tab/>
        <w:t xml:space="preserve">Client: </w:t>
      </w:r>
      <w:r>
        <w:rPr>
          <w:rFonts w:cs="Arial" w:ascii="TiMES" w:hAnsi="TiMES"/>
          <w:b/>
          <w:i w:val="false"/>
          <w:iCs w:val="false"/>
          <w:color w:val="000000"/>
          <w:sz w:val="22"/>
        </w:rPr>
        <w:t xml:space="preserve">Procter &amp; Gamble, London, UK </w:t>
      </w:r>
    </w:p>
    <w:p>
      <w:pPr>
        <w:pStyle w:val="Normal"/>
        <w:tabs>
          <w:tab w:val="left" w:pos="1560" w:leader="none"/>
        </w:tabs>
        <w:spacing w:before="60" w:after="0"/>
        <w:jc w:val="both"/>
        <w:rPr>
          <w:rFonts w:ascii="Cambria" w:hAnsi="Cambria" w:cs="Arial"/>
          <w:i/>
          <w:i/>
          <w:color w:val="000000"/>
          <w:sz w:val="22"/>
        </w:rPr>
      </w:pPr>
      <w:r>
        <w:rPr>
          <w:rFonts w:cs="Arial" w:ascii="TiMES" w:hAnsi="TiMES"/>
          <w:i w:val="false"/>
          <w:iCs w:val="false"/>
          <w:color w:val="000000"/>
          <w:sz w:val="22"/>
        </w:rPr>
        <w:t xml:space="preserve">Role: </w:t>
      </w:r>
      <w:r>
        <w:rPr>
          <w:rFonts w:cs="Arial" w:ascii="TiMES" w:hAnsi="TiMES"/>
          <w:b/>
          <w:i w:val="false"/>
          <w:iCs w:val="false"/>
          <w:color w:val="000000"/>
          <w:sz w:val="22"/>
        </w:rPr>
        <w:t>Service Level Manager</w:t>
        <w:tab/>
        <w:tab/>
        <w:t xml:space="preserve"> </w:t>
      </w:r>
    </w:p>
    <w:p>
      <w:pPr>
        <w:pStyle w:val="Normal"/>
        <w:spacing w:lineRule="auto" w:line="276"/>
        <w:jc w:val="both"/>
        <w:rPr>
          <w:rFonts w:ascii="TiMES" w:hAnsi="TiMES"/>
          <w:i w:val="false"/>
          <w:i w:val="false"/>
          <w:iCs w:val="false"/>
        </w:rPr>
      </w:pPr>
      <w:r>
        <w:rPr>
          <w:rFonts w:cs="Arial" w:ascii="TiMES" w:hAnsi="TiMES"/>
          <w:i w:val="false"/>
          <w:iCs w:val="false"/>
          <w:color w:val="000000"/>
          <w:sz w:val="22"/>
        </w:rPr>
        <w:t xml:space="preserve">Based on the success of the Asia TFM roll-out, I played the role of EMEA Service Level Manager responsible for Support Operations of P&amp;G TFM System’s Deployment in selective customer base in EMEA. My team’s role was instrumental in working with the customer and application team for each market deployment with clear Release to Operations (R2O) Planning and Execution. Key Tools: </w:t>
      </w:r>
      <w:r>
        <w:rPr>
          <w:rFonts w:ascii="TiMES" w:hAnsi="TiMES"/>
          <w:bCs/>
          <w:i w:val="false"/>
          <w:iCs w:val="false"/>
          <w:sz w:val="22"/>
          <w:szCs w:val="20"/>
        </w:rPr>
        <w:t xml:space="preserve"> </w:t>
      </w:r>
      <w:r>
        <w:rPr>
          <w:rFonts w:cs="Arial" w:ascii="TiMES" w:hAnsi="TiMES"/>
          <w:i w:val="false"/>
          <w:iCs w:val="false"/>
          <w:color w:val="000000"/>
          <w:sz w:val="22"/>
        </w:rPr>
        <w:t xml:space="preserve">HP Service Anywhere / Manager, ITIL &amp; Oracle </w:t>
      </w:r>
      <w:r>
        <w:rPr>
          <w:rFonts w:ascii="TiMES" w:hAnsi="TiMES"/>
          <w:bCs/>
          <w:i w:val="false"/>
          <w:iCs w:val="false"/>
          <w:sz w:val="22"/>
          <w:szCs w:val="20"/>
        </w:rPr>
        <w:t xml:space="preserve">Siebel 7.8.x </w:t>
      </w:r>
    </w:p>
    <w:p>
      <w:pPr>
        <w:pStyle w:val="Normal"/>
        <w:spacing w:lineRule="auto" w:line="276"/>
        <w:jc w:val="both"/>
        <w:rPr>
          <w:rFonts w:cs="Arial"/>
          <w:bCs/>
          <w:color w:val="000000"/>
          <w:sz w:val="22"/>
          <w:szCs w:val="20"/>
        </w:rPr>
      </w:pPr>
      <w:r>
        <w:rPr>
          <w:rFonts w:ascii="TiMES" w:hAnsi="TiMES"/>
          <w:i w:val="false"/>
          <w:iCs w:val="false"/>
        </w:rPr>
      </w:r>
    </w:p>
    <w:p>
      <w:pPr>
        <w:pStyle w:val="Normal"/>
        <w:tabs>
          <w:tab w:val="left" w:pos="1560" w:leader="none"/>
        </w:tabs>
        <w:spacing w:before="120" w:after="0"/>
        <w:jc w:val="both"/>
        <w:rPr>
          <w:rFonts w:ascii="Cambria" w:hAnsi="Cambria" w:cs="Arial"/>
          <w:b/>
          <w:b/>
          <w:i/>
          <w:i/>
          <w:color w:val="000000"/>
          <w:sz w:val="22"/>
        </w:rPr>
      </w:pPr>
      <w:r>
        <w:rPr>
          <w:rFonts w:cs="Arial" w:ascii="TiMES" w:hAnsi="TiMES"/>
          <w:b/>
          <w:i w:val="false"/>
          <w:iCs w:val="false"/>
          <w:color w:val="000000"/>
          <w:sz w:val="22"/>
        </w:rPr>
        <w:t>7. May’07 to Dec’09</w:t>
      </w:r>
      <w:r>
        <w:rPr>
          <w:rFonts w:cs="Arial" w:ascii="TiMES" w:hAnsi="TiMES"/>
          <w:i w:val="false"/>
          <w:iCs w:val="false"/>
          <w:color w:val="000000"/>
          <w:sz w:val="22"/>
        </w:rPr>
        <w:tab/>
        <w:tab/>
        <w:tab/>
        <w:t xml:space="preserve">Client: </w:t>
      </w:r>
      <w:r>
        <w:rPr>
          <w:rFonts w:cs="Arial" w:ascii="TiMES" w:hAnsi="TiMES"/>
          <w:b/>
          <w:i w:val="false"/>
          <w:iCs w:val="false"/>
          <w:color w:val="000000"/>
          <w:sz w:val="22"/>
        </w:rPr>
        <w:t xml:space="preserve">Procter &amp; Gamble, Chennai, India    </w:t>
      </w:r>
    </w:p>
    <w:p>
      <w:pPr>
        <w:pStyle w:val="Normal"/>
        <w:tabs>
          <w:tab w:val="left" w:pos="1560" w:leader="none"/>
        </w:tabs>
        <w:spacing w:before="60" w:after="0"/>
        <w:jc w:val="both"/>
        <w:rPr>
          <w:rFonts w:ascii="Cambria" w:hAnsi="Cambria" w:cs="Arial"/>
          <w:i/>
          <w:i/>
          <w:color w:val="000000"/>
          <w:sz w:val="22"/>
        </w:rPr>
      </w:pPr>
      <w:r>
        <w:rPr>
          <w:rFonts w:cs="Arial" w:ascii="TiMES" w:hAnsi="TiMES"/>
          <w:i w:val="false"/>
          <w:iCs w:val="false"/>
          <w:color w:val="000000"/>
          <w:sz w:val="22"/>
        </w:rPr>
        <w:t xml:space="preserve">Role: </w:t>
      </w:r>
      <w:r>
        <w:rPr>
          <w:rFonts w:cs="Arial" w:ascii="TiMES" w:hAnsi="TiMES"/>
          <w:b/>
          <w:i w:val="false"/>
          <w:iCs w:val="false"/>
          <w:color w:val="000000"/>
          <w:sz w:val="22"/>
        </w:rPr>
        <w:t>Asia</w:t>
      </w:r>
      <w:r>
        <w:rPr>
          <w:rFonts w:cs="Arial" w:ascii="TiMES" w:hAnsi="TiMES"/>
          <w:i w:val="false"/>
          <w:iCs w:val="false"/>
          <w:color w:val="000000"/>
          <w:sz w:val="22"/>
        </w:rPr>
        <w:t xml:space="preserve"> </w:t>
      </w:r>
      <w:r>
        <w:rPr>
          <w:rFonts w:cs="Arial" w:ascii="TiMES" w:hAnsi="TiMES"/>
          <w:b/>
          <w:i w:val="false"/>
          <w:iCs w:val="false"/>
          <w:color w:val="000000"/>
          <w:sz w:val="22"/>
        </w:rPr>
        <w:t>Service Level Manager</w:t>
        <w:tab/>
        <w:t xml:space="preserve"> </w:t>
      </w:r>
    </w:p>
    <w:p>
      <w:pPr>
        <w:pStyle w:val="Normal"/>
        <w:spacing w:lineRule="auto" w:line="276"/>
        <w:jc w:val="both"/>
        <w:rPr>
          <w:rFonts w:ascii="TiMES" w:hAnsi="TiMES"/>
          <w:i w:val="false"/>
          <w:i w:val="false"/>
          <w:iCs w:val="false"/>
        </w:rPr>
      </w:pPr>
      <w:r>
        <w:rPr>
          <w:rFonts w:cs="Arial" w:ascii="TiMES" w:hAnsi="TiMES"/>
          <w:i w:val="false"/>
          <w:iCs w:val="false"/>
          <w:color w:val="000000"/>
          <w:sz w:val="22"/>
        </w:rPr>
        <w:t>Service Level Manager responsible for leading Support Operations of P&amp;G’s Trade Funds Management ERP System’s for small customer base in Asia. Post Production Application stabilization was a big part of my team’s responsibility in leading a multi-vendor environment to customer business success. With this deployment Procter &amp; Gamble was able to see the business value of centralized Trade Funds Management Operations</w:t>
      </w:r>
    </w:p>
    <w:p>
      <w:pPr>
        <w:pStyle w:val="Normal"/>
        <w:spacing w:lineRule="auto" w:line="276"/>
        <w:jc w:val="both"/>
        <w:rPr>
          <w:rFonts w:cs="Arial"/>
          <w:color w:val="000000"/>
          <w:sz w:val="22"/>
        </w:rPr>
      </w:pPr>
      <w:r>
        <w:rPr>
          <w:rFonts w:ascii="TiMES" w:hAnsi="TiMES"/>
          <w:i w:val="false"/>
          <w:iCs w:val="false"/>
        </w:rPr>
      </w:r>
    </w:p>
    <w:p>
      <w:pPr>
        <w:pStyle w:val="Normal"/>
        <w:tabs>
          <w:tab w:val="left" w:pos="1560" w:leader="none"/>
        </w:tabs>
        <w:spacing w:before="120" w:after="0"/>
        <w:jc w:val="both"/>
        <w:rPr>
          <w:rFonts w:ascii="Cambria" w:hAnsi="Cambria" w:cs="Arial"/>
          <w:b/>
          <w:b/>
          <w:i/>
          <w:i/>
          <w:color w:val="000000"/>
          <w:sz w:val="22"/>
        </w:rPr>
      </w:pPr>
      <w:r>
        <w:rPr>
          <w:rFonts w:cs="Arial" w:ascii="TiMES" w:hAnsi="TiMES"/>
          <w:b/>
          <w:i w:val="false"/>
          <w:iCs w:val="false"/>
          <w:color w:val="000000"/>
          <w:sz w:val="22"/>
        </w:rPr>
        <w:t>8. Aug’03 to May’07</w:t>
      </w:r>
      <w:r>
        <w:rPr>
          <w:rFonts w:cs="Arial" w:ascii="TiMES" w:hAnsi="TiMES"/>
          <w:i w:val="false"/>
          <w:iCs w:val="false"/>
          <w:color w:val="000000"/>
          <w:sz w:val="22"/>
        </w:rPr>
        <w:tab/>
        <w:tab/>
        <w:tab/>
        <w:t xml:space="preserve">Client: </w:t>
      </w:r>
      <w:r>
        <w:rPr>
          <w:rFonts w:cs="Arial" w:ascii="TiMES" w:hAnsi="TiMES"/>
          <w:b/>
          <w:i w:val="false"/>
          <w:iCs w:val="false"/>
          <w:color w:val="000000"/>
          <w:sz w:val="22"/>
        </w:rPr>
        <w:t>HPIT, Munich, Germany &amp; Bangalore, India</w:t>
      </w:r>
    </w:p>
    <w:p>
      <w:pPr>
        <w:pStyle w:val="Normal"/>
        <w:tabs>
          <w:tab w:val="left" w:pos="1560" w:leader="none"/>
        </w:tabs>
        <w:spacing w:before="60" w:after="0"/>
        <w:jc w:val="both"/>
        <w:rPr>
          <w:rFonts w:ascii="Cambria" w:hAnsi="Cambria" w:cs="Arial"/>
          <w:i/>
          <w:i/>
          <w:color w:val="000000"/>
          <w:sz w:val="22"/>
        </w:rPr>
      </w:pPr>
      <w:r>
        <w:rPr>
          <w:rFonts w:cs="Arial" w:ascii="TiMES" w:hAnsi="TiMES"/>
          <w:i w:val="false"/>
          <w:iCs w:val="false"/>
          <w:color w:val="000000"/>
          <w:sz w:val="22"/>
        </w:rPr>
        <w:t xml:space="preserve">Role: </w:t>
      </w:r>
      <w:r>
        <w:rPr>
          <w:rFonts w:cs="Arial" w:ascii="TiMES" w:hAnsi="TiMES"/>
          <w:b/>
          <w:i w:val="false"/>
          <w:iCs w:val="false"/>
          <w:color w:val="000000"/>
          <w:sz w:val="22"/>
        </w:rPr>
        <w:t>Lead Siebel Consultant</w:t>
        <w:tab/>
        <w:tab/>
        <w:t xml:space="preserve"> </w:t>
      </w:r>
    </w:p>
    <w:p>
      <w:pPr>
        <w:pStyle w:val="Normal"/>
        <w:spacing w:lineRule="auto" w:line="276"/>
        <w:jc w:val="both"/>
        <w:rPr>
          <w:rFonts w:ascii="TiMES" w:hAnsi="TiMES"/>
          <w:i w:val="false"/>
          <w:i w:val="false"/>
          <w:iCs w:val="false"/>
        </w:rPr>
      </w:pPr>
      <w:r>
        <w:rPr>
          <w:rFonts w:cs="Arial" w:ascii="TiMES" w:hAnsi="TiMES"/>
          <w:i w:val="false"/>
          <w:iCs w:val="false"/>
          <w:color w:val="000000"/>
          <w:sz w:val="22"/>
        </w:rPr>
        <w:t xml:space="preserve">Worked as Lead Solution consultant with the HP Architecture team in Germany on Application Design and Development.  Participated in leading a JAD session with the users on coming up with clear functional and technical design document for development with a team of professionals. Key Tools Used: </w:t>
      </w:r>
      <w:r>
        <w:rPr>
          <w:rFonts w:ascii="TiMES" w:hAnsi="TiMES"/>
          <w:bCs/>
          <w:i w:val="false"/>
          <w:iCs w:val="false"/>
          <w:sz w:val="22"/>
          <w:szCs w:val="20"/>
        </w:rPr>
        <w:t xml:space="preserve"> Oracle CRM Siebel &amp; OBIEE </w:t>
      </w:r>
    </w:p>
    <w:p>
      <w:pPr>
        <w:pStyle w:val="Normal"/>
        <w:spacing w:lineRule="auto" w:line="276"/>
        <w:jc w:val="both"/>
        <w:rPr>
          <w:bCs/>
          <w:sz w:val="22"/>
          <w:szCs w:val="20"/>
        </w:rPr>
      </w:pPr>
      <w:r>
        <w:rPr>
          <w:rFonts w:ascii="TiMES" w:hAnsi="TiMES"/>
          <w:i w:val="false"/>
          <w:iCs w:val="false"/>
        </w:rPr>
      </w:r>
    </w:p>
    <w:p>
      <w:pPr>
        <w:pStyle w:val="Normal"/>
        <w:tabs>
          <w:tab w:val="left" w:pos="1560" w:leader="none"/>
        </w:tabs>
        <w:spacing w:before="120" w:after="0"/>
        <w:jc w:val="both"/>
        <w:rPr>
          <w:rFonts w:ascii="Cambria" w:hAnsi="Cambria" w:cs="Arial"/>
          <w:b/>
          <w:b/>
          <w:i/>
          <w:i/>
          <w:color w:val="000000"/>
          <w:sz w:val="22"/>
        </w:rPr>
      </w:pPr>
      <w:r>
        <w:rPr>
          <w:rFonts w:cs="Arial" w:ascii="TiMES" w:hAnsi="TiMES"/>
          <w:b/>
          <w:i w:val="false"/>
          <w:iCs w:val="false"/>
          <w:color w:val="000000"/>
          <w:sz w:val="22"/>
        </w:rPr>
        <w:t>9. May’02 to Jul’03</w:t>
      </w:r>
      <w:r>
        <w:rPr>
          <w:rFonts w:cs="Arial" w:ascii="TiMES" w:hAnsi="TiMES"/>
          <w:i w:val="false"/>
          <w:iCs w:val="false"/>
          <w:color w:val="000000"/>
          <w:sz w:val="22"/>
        </w:rPr>
        <w:tab/>
        <w:tab/>
        <w:tab/>
        <w:t xml:space="preserve">Client: </w:t>
      </w:r>
      <w:r>
        <w:rPr>
          <w:rFonts w:cs="Arial" w:ascii="TiMES" w:hAnsi="TiMES"/>
          <w:b/>
          <w:i w:val="false"/>
          <w:iCs w:val="false"/>
          <w:color w:val="000000"/>
          <w:sz w:val="22"/>
        </w:rPr>
        <w:t>Brooks Tolia, UK , Chennai, India</w:t>
      </w:r>
    </w:p>
    <w:p>
      <w:pPr>
        <w:pStyle w:val="Normal"/>
        <w:tabs>
          <w:tab w:val="left" w:pos="1560" w:leader="none"/>
        </w:tabs>
        <w:spacing w:before="60" w:after="0"/>
        <w:jc w:val="both"/>
        <w:rPr>
          <w:rFonts w:ascii="Cambria" w:hAnsi="Cambria" w:cs="Arial"/>
          <w:i/>
          <w:i/>
          <w:color w:val="000000"/>
          <w:sz w:val="22"/>
        </w:rPr>
      </w:pPr>
      <w:r>
        <w:rPr>
          <w:rFonts w:cs="Arial" w:ascii="TiMES" w:hAnsi="TiMES"/>
          <w:i w:val="false"/>
          <w:iCs w:val="false"/>
          <w:color w:val="000000"/>
          <w:sz w:val="22"/>
        </w:rPr>
        <w:t xml:space="preserve">Role: </w:t>
      </w:r>
      <w:r>
        <w:rPr>
          <w:rFonts w:cs="Arial" w:ascii="TiMES" w:hAnsi="TiMES"/>
          <w:b/>
          <w:i w:val="false"/>
          <w:iCs w:val="false"/>
          <w:color w:val="000000"/>
          <w:sz w:val="22"/>
        </w:rPr>
        <w:t>Senior Programmer</w:t>
        <w:tab/>
        <w:tab/>
      </w:r>
      <w:bookmarkStart w:id="1" w:name="_GoBack"/>
      <w:bookmarkEnd w:id="1"/>
      <w:r>
        <w:rPr>
          <w:rFonts w:cs="Arial" w:ascii="TiMES" w:hAnsi="TiMES"/>
          <w:b/>
          <w:i w:val="false"/>
          <w:iCs w:val="false"/>
          <w:color w:val="000000"/>
          <w:sz w:val="22"/>
        </w:rPr>
        <w:t xml:space="preserve"> </w:t>
      </w:r>
    </w:p>
    <w:p>
      <w:pPr>
        <w:pStyle w:val="Normal"/>
        <w:spacing w:lineRule="auto" w:line="276"/>
        <w:jc w:val="both"/>
        <w:rPr>
          <w:rFonts w:ascii="Cambria" w:hAnsi="Cambria" w:cs="Arial"/>
          <w:sz w:val="22"/>
        </w:rPr>
      </w:pPr>
      <w:r>
        <w:rPr>
          <w:rFonts w:cs="Arial" w:ascii="TiMES" w:hAnsi="TiMES"/>
          <w:i w:val="false"/>
          <w:iCs w:val="false"/>
          <w:color w:val="000000"/>
          <w:sz w:val="22"/>
        </w:rPr>
        <w:t xml:space="preserve">Worked as Programmer on new Retail eCommerce site for UK based company based on martial arts equipment with integration with online payment solution of a local UK bank. Key Tools Used: </w:t>
      </w:r>
      <w:r>
        <w:rPr>
          <w:rFonts w:ascii="TiMES" w:hAnsi="TiMES"/>
          <w:bCs/>
          <w:i w:val="false"/>
          <w:iCs w:val="false"/>
          <w:sz w:val="22"/>
          <w:szCs w:val="20"/>
        </w:rPr>
        <w:t xml:space="preserve">Linux, Apache, MySQL, PHP </w:t>
      </w:r>
      <w:r>
        <w:rPr>
          <w:rFonts w:ascii="TiMES" w:hAnsi="TiMES"/>
          <w:bCs/>
          <w:i w:val="false"/>
          <w:iCs w:val="false"/>
          <w:sz w:val="22"/>
          <w:szCs w:val="20"/>
        </w:rPr>
        <mc:AlternateContent>
          <mc:Choice Requires="wps">
            <w:drawing>
              <wp:inline distT="0" distB="0" distL="114300" distR="114300">
                <wp:extent cx="1270" cy="13335"/>
                <wp:effectExtent l="0" t="0" r="0" b="0"/>
                <wp:docPr id="2" name=""/>
                <a:graphic xmlns:a="http://schemas.openxmlformats.org/drawingml/2006/main">
                  <a:graphicData uri="http://schemas.microsoft.com/office/word/2010/wordprocessingShape">
                    <wps:wsp>
                      <wps:cNvSpPr/>
                      <wps:nvSpPr>
                        <wps:cNvPr id="1" name="Rectangle 1"/>
                        <wps:cNvSpPr/>
                      </wps:nvSpPr>
                      <wps:spPr>
                        <a:xfrm>
                          <a:off x="0" y="0"/>
                          <a:ext cx="720" cy="12600"/>
                        </a:xfrm>
                        <a:prstGeom prst="rect">
                          <a:avLst/>
                        </a:prstGeom>
                        <a:solidFill>
                          <a:srgbClr val="000000"/>
                        </a:solidFill>
                        <a:ln>
                          <a:noFill/>
                        </a:ln>
                      </wps:spPr>
                      <wps:bodyPr/>
                    </wps:wsp>
                  </a:graphicData>
                </a:graphic>
              </wp:inline>
            </w:drawing>
          </mc:Choice>
          <mc:Fallback>
            <w:pict>
              <v:rect id="shape_0" fillcolor="black" stroked="f" style="position:absolute;margin-left:0pt;margin-top:0pt;width:0pt;height:0.95pt">
                <w10:wrap type="none"/>
                <v:fill o:detectmouseclick="t" type="solid" color2="white"/>
                <v:stroke color="#3465a4" joinstyle="round" endcap="flat"/>
              </v:rect>
            </w:pict>
          </mc:Fallback>
        </mc:AlternateContent>
      </w:r>
    </w:p>
    <w:p>
      <w:pPr>
        <w:pStyle w:val="Normal"/>
        <w:tabs>
          <w:tab w:val="left" w:pos="1620" w:leader="none"/>
        </w:tabs>
        <w:jc w:val="both"/>
        <w:rPr>
          <w:rFonts w:ascii="TiMES" w:hAnsi="TiMES" w:cs="Arial"/>
          <w:b/>
          <w:b/>
          <w:i w:val="false"/>
          <w:i w:val="false"/>
          <w:iCs w:val="false"/>
          <w:sz w:val="22"/>
        </w:rPr>
      </w:pPr>
      <w:r>
        <w:rPr>
          <w:rFonts w:cs="Arial" w:ascii="TiMES" w:hAnsi="TiMES"/>
          <w:b/>
          <w:i w:val="false"/>
          <w:iCs w:val="false"/>
          <w:sz w:val="22"/>
        </w:rPr>
      </w:r>
    </w:p>
    <w:p>
      <w:pPr>
        <w:pStyle w:val="Normal"/>
        <w:tabs>
          <w:tab w:val="left" w:pos="1620" w:leader="none"/>
        </w:tabs>
        <w:jc w:val="both"/>
        <w:rPr>
          <w:rFonts w:ascii="TiMES" w:hAnsi="TiMES" w:cs="Arial"/>
          <w:b/>
          <w:b/>
          <w:i w:val="false"/>
          <w:i w:val="false"/>
          <w:iCs w:val="false"/>
          <w:sz w:val="22"/>
        </w:rPr>
      </w:pPr>
      <w:r>
        <w:rPr>
          <w:rFonts w:cs="Arial" w:ascii="TiMES" w:hAnsi="TiMES"/>
          <w:b/>
          <w:i w:val="false"/>
          <w:iCs w:val="false"/>
          <w:sz w:val="22"/>
        </w:rPr>
      </w:r>
    </w:p>
    <w:p>
      <w:pPr>
        <w:pStyle w:val="Normal"/>
        <w:tabs>
          <w:tab w:val="left" w:pos="1620" w:leader="none"/>
        </w:tabs>
        <w:jc w:val="both"/>
        <w:rPr>
          <w:rFonts w:ascii="TiMES" w:hAnsi="TiMES"/>
          <w:i w:val="false"/>
          <w:i w:val="false"/>
          <w:iCs w:val="false"/>
        </w:rPr>
      </w:pPr>
      <w:r>
        <w:rPr>
          <w:rFonts w:cs="Arial" w:ascii="TiMES" w:hAnsi="TiMES"/>
          <w:b/>
          <w:i w:val="false"/>
          <w:iCs w:val="false"/>
          <w:sz w:val="22"/>
          <w:u w:val="single"/>
        </w:rPr>
        <w:t>Technical Expertise</w:t>
      </w:r>
      <w:r>
        <w:rPr>
          <w:rFonts w:cs="Arial" w:ascii="TiMES" w:hAnsi="TiMES"/>
          <w:b/>
          <w:i w:val="false"/>
          <w:iCs w:val="false"/>
          <w:sz w:val="22"/>
        </w:rPr>
        <w:t>:</w:t>
      </w:r>
    </w:p>
    <w:p>
      <w:pPr>
        <w:pStyle w:val="Normal"/>
        <w:tabs>
          <w:tab w:val="left" w:pos="1620" w:leader="none"/>
        </w:tabs>
        <w:spacing w:before="120" w:after="0"/>
        <w:rPr>
          <w:rFonts w:ascii="Cambria" w:hAnsi="Cambria" w:cs="Arial"/>
          <w:sz w:val="22"/>
        </w:rPr>
      </w:pPr>
      <w:r>
        <w:rPr>
          <w:rFonts w:cs="Arial" w:ascii="TiMES" w:hAnsi="TiMES"/>
          <w:b/>
          <w:i w:val="false"/>
          <w:iCs w:val="false"/>
          <w:sz w:val="22"/>
        </w:rPr>
        <w:t xml:space="preserve">Technologies: </w:t>
      </w:r>
      <w:r>
        <w:rPr>
          <w:rFonts w:cs="Arial" w:ascii="TiMES" w:hAnsi="TiMES"/>
          <w:i w:val="false"/>
          <w:iCs w:val="false"/>
          <w:sz w:val="22"/>
        </w:rPr>
        <w:t xml:space="preserve">Oracle ERP/CRM/BI/DB, Siebel, OBIEE, Oracle 11i, Adobe AEM/CQ5, CA Siteminder, Informatica </w:t>
      </w:r>
    </w:p>
    <w:p>
      <w:pPr>
        <w:pStyle w:val="Normal"/>
        <w:tabs>
          <w:tab w:val="left" w:pos="1620" w:leader="none"/>
        </w:tabs>
        <w:spacing w:before="120" w:after="0"/>
        <w:rPr>
          <w:rFonts w:ascii="TiMES" w:hAnsi="TiMES"/>
          <w:i w:val="false"/>
          <w:i w:val="false"/>
          <w:iCs w:val="false"/>
        </w:rPr>
      </w:pPr>
      <w:r>
        <w:rPr>
          <w:rFonts w:cs="Arial" w:ascii="TiMES" w:hAnsi="TiMES"/>
          <w:b/>
          <w:i w:val="false"/>
          <w:iCs w:val="false"/>
          <w:sz w:val="22"/>
        </w:rPr>
        <w:t>Tools:</w:t>
      </w:r>
      <w:r>
        <w:rPr>
          <w:rFonts w:cs="Arial" w:ascii="TiMES" w:hAnsi="TiMES"/>
          <w:i w:val="false"/>
          <w:iCs w:val="false"/>
          <w:sz w:val="22"/>
        </w:rPr>
        <w:t xml:space="preserve"> MS Project, SharePoint, HP PPMC, JIRA, Confluence, ALM, HP Service Anywhere / Manager, ServiceNow </w:t>
      </w:r>
    </w:p>
    <w:p>
      <w:pPr>
        <w:pStyle w:val="Normal"/>
        <w:tabs>
          <w:tab w:val="left" w:pos="1620" w:leader="none"/>
        </w:tabs>
        <w:spacing w:before="120" w:after="0"/>
        <w:rPr>
          <w:rFonts w:ascii="Cambria" w:hAnsi="Cambria" w:cs="Arial"/>
          <w:sz w:val="22"/>
        </w:rPr>
      </w:pPr>
      <w:r>
        <w:rPr>
          <w:rFonts w:cs="Arial" w:ascii="TiMES" w:hAnsi="TiMES"/>
          <w:i w:val="false"/>
          <w:iCs w:val="false"/>
          <w:sz w:val="22"/>
        </w:rPr>
        <mc:AlternateContent>
          <mc:Choice Requires="wps">
            <w:drawing>
              <wp:inline distT="0" distB="0" distL="114300" distR="114300">
                <wp:extent cx="1270" cy="13335"/>
                <wp:effectExtent l="0" t="0" r="0" b="0"/>
                <wp:docPr id="3" name=""/>
                <a:graphic xmlns:a="http://schemas.openxmlformats.org/drawingml/2006/main">
                  <a:graphicData uri="http://schemas.microsoft.com/office/word/2010/wordprocessingShape">
                    <wps:wsp>
                      <wps:cNvSpPr/>
                      <wps:nvSpPr>
                        <wps:cNvPr id="2" name="Rectangle 1"/>
                        <wps:cNvSpPr/>
                      </wps:nvSpPr>
                      <wps:spPr>
                        <a:xfrm>
                          <a:off x="0" y="0"/>
                          <a:ext cx="720" cy="12600"/>
                        </a:xfrm>
                        <a:prstGeom prst="rect">
                          <a:avLst/>
                        </a:prstGeom>
                        <a:solidFill>
                          <a:srgbClr val="000000"/>
                        </a:solidFill>
                        <a:ln>
                          <a:noFill/>
                        </a:ln>
                      </wps:spPr>
                      <wps:bodyPr/>
                    </wps:wsp>
                  </a:graphicData>
                </a:graphic>
              </wp:inline>
            </w:drawing>
          </mc:Choice>
          <mc:Fallback>
            <w:pict>
              <v:rect id="shape_0" fillcolor="black" stroked="f" style="position:absolute;margin-left:0pt;margin-top:0pt;width:0pt;height:0.95pt">
                <w10:wrap type="none"/>
                <v:fill o:detectmouseclick="t" type="solid" color2="white"/>
                <v:stroke color="#3465a4" joinstyle="round" endcap="flat"/>
              </v:rect>
            </w:pict>
          </mc:Fallback>
        </mc:AlternateContent>
      </w:r>
    </w:p>
    <w:p>
      <w:pPr>
        <w:pStyle w:val="Normal"/>
        <w:spacing w:before="120" w:after="0"/>
        <w:jc w:val="both"/>
        <w:rPr>
          <w:rFonts w:ascii="Cambria" w:hAnsi="Cambria" w:cs="Arial"/>
          <w:sz w:val="22"/>
        </w:rPr>
      </w:pPr>
      <w:r>
        <w:rPr>
          <w:rFonts w:cs="Arial" w:ascii="TiMES" w:hAnsi="TiMES"/>
          <w:b/>
          <w:i w:val="false"/>
          <w:iCs w:val="false"/>
          <w:sz w:val="22"/>
          <w:u w:val="single"/>
        </w:rPr>
        <w:t>Education</w:t>
      </w:r>
      <w:r>
        <w:rPr>
          <w:rFonts w:cs="Arial" w:ascii="TiMES" w:hAnsi="TiMES"/>
          <w:i w:val="false"/>
          <w:iCs w:val="false"/>
          <w:sz w:val="22"/>
          <w:u w:val="single"/>
        </w:rPr>
        <w:t xml:space="preserve"> </w:t>
      </w:r>
    </w:p>
    <w:p>
      <w:pPr>
        <w:pStyle w:val="Default"/>
        <w:numPr>
          <w:ilvl w:val="0"/>
          <w:numId w:val="1"/>
        </w:numPr>
        <w:tabs>
          <w:tab w:val="left" w:pos="5040" w:leader="none"/>
        </w:tabs>
        <w:rPr>
          <w:rFonts w:ascii="Cambria" w:hAnsi="Cambria"/>
          <w:sz w:val="22"/>
          <w:szCs w:val="22"/>
        </w:rPr>
      </w:pPr>
      <w:r>
        <w:rPr>
          <w:rFonts w:ascii="TiMES" w:hAnsi="TiMES"/>
          <w:b/>
          <w:i w:val="false"/>
          <w:iCs w:val="false"/>
          <w:sz w:val="22"/>
          <w:szCs w:val="22"/>
        </w:rPr>
        <w:t xml:space="preserve">Bachelor of Engineering (BE) </w:t>
      </w:r>
      <w:r>
        <w:rPr>
          <w:rFonts w:ascii="TiMES" w:hAnsi="TiMES"/>
          <w:i w:val="false"/>
          <w:iCs w:val="false"/>
          <w:sz w:val="22"/>
          <w:szCs w:val="22"/>
        </w:rPr>
        <w:t xml:space="preserve">in Mechanical Engineering, </w:t>
      </w:r>
      <w:r>
        <w:rPr>
          <w:rFonts w:ascii="TiMES" w:hAnsi="TiMES"/>
          <w:i w:val="false"/>
          <w:iCs w:val="false"/>
          <w:sz w:val="20"/>
          <w:szCs w:val="22"/>
        </w:rPr>
        <w:t>Madras University, India – 1994 - 1998</w:t>
      </w:r>
    </w:p>
    <w:p>
      <w:pPr>
        <w:pStyle w:val="Default"/>
        <w:numPr>
          <w:ilvl w:val="0"/>
          <w:numId w:val="1"/>
        </w:numPr>
        <w:tabs>
          <w:tab w:val="left" w:pos="5040" w:leader="none"/>
        </w:tabs>
        <w:jc w:val="both"/>
        <w:rPr>
          <w:rFonts w:ascii="TiMES" w:hAnsi="TiMES"/>
          <w:i w:val="false"/>
          <w:i w:val="false"/>
          <w:iCs w:val="false"/>
        </w:rPr>
      </w:pPr>
      <w:r>
        <w:rPr>
          <w:rFonts w:ascii="TiMES" w:hAnsi="TiMES"/>
          <w:b/>
          <w:i w:val="false"/>
          <w:iCs w:val="false"/>
          <w:sz w:val="22"/>
          <w:szCs w:val="22"/>
        </w:rPr>
        <w:t xml:space="preserve">Master of Business Administration (PGDBA) </w:t>
      </w:r>
      <w:r>
        <w:rPr>
          <w:rFonts w:ascii="TiMES" w:hAnsi="TiMES"/>
          <w:i w:val="false"/>
          <w:iCs w:val="false"/>
          <w:sz w:val="22"/>
          <w:szCs w:val="22"/>
        </w:rPr>
        <w:t>in Systems</w:t>
      </w:r>
      <w:r>
        <w:rPr>
          <w:rFonts w:ascii="TiMES" w:hAnsi="TiMES"/>
          <w:b/>
          <w:i w:val="false"/>
          <w:iCs w:val="false"/>
          <w:sz w:val="22"/>
          <w:szCs w:val="22"/>
        </w:rPr>
        <w:t>,</w:t>
      </w:r>
      <w:r>
        <w:rPr>
          <w:rFonts w:ascii="TiMES" w:hAnsi="TiMES"/>
          <w:i w:val="false"/>
          <w:iCs w:val="false"/>
          <w:sz w:val="22"/>
          <w:szCs w:val="22"/>
        </w:rPr>
        <w:t xml:space="preserve"> </w:t>
      </w:r>
      <w:r>
        <w:rPr>
          <w:rFonts w:ascii="TiMES" w:hAnsi="TiMES"/>
          <w:i w:val="false"/>
          <w:iCs w:val="false"/>
          <w:sz w:val="20"/>
          <w:szCs w:val="22"/>
        </w:rPr>
        <w:t>Loyola Institute of Business Administration (LIBA), India 1998 - 2000</w:t>
      </w:r>
    </w:p>
    <w:sectPr>
      <w:type w:val="nextPage"/>
      <w:pgSz w:w="12240" w:h="15840"/>
      <w:pgMar w:left="720" w:right="720" w:header="0" w:top="720" w:footer="0" w:bottom="72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Times New Roman">
    <w:charset w:val="01"/>
    <w:family w:val="roman"/>
    <w:pitch w:val="variable"/>
  </w:font>
  <w:font w:name="Cambria">
    <w:charset w:val="01"/>
    <w:family w:val="roman"/>
    <w:pitch w:val="variable"/>
  </w:font>
  <w:font w:name="Liberation Sans">
    <w:altName w:val="Arial"/>
    <w:charset w:val="01"/>
    <w:family w:val="swiss"/>
    <w:pitch w:val="variable"/>
  </w:font>
  <w:font w:name="TiMES">
    <w:altName w:val="Times New Roman"/>
    <w:charset w:val="01"/>
    <w:family w:val="roman"/>
    <w:pitch w:val="default"/>
  </w:font>
  <w:font w:name="Wingdings">
    <w:charset w:val="02"/>
    <w:family w:val="auto"/>
    <w:pitch w:val="default"/>
  </w:font>
  <w:font w:name="Courier New">
    <w:charset w:val="01"/>
    <w:family w:val="modern"/>
    <w:pitch w:val="fixed"/>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360" w:hanging="360"/>
      </w:pPr>
      <w:rPr>
        <w:rFonts w:ascii="Wingdings" w:hAnsi="Wingdings" w:cs="Wingdings" w:hint="default"/>
        <w:sz w:val="22"/>
        <w:szCs w:val="20"/>
        <w:color w:val="00000A"/>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Pr>
    </w:lvl>
  </w:abstractNum>
  <w:abstractNum w:abstractNumId="2">
    <w:lvl w:ilvl="0">
      <w:start w:val="1"/>
      <w:numFmt w:val="bullet"/>
      <w:lvlText w:val=""/>
      <w:lvlJc w:val="left"/>
      <w:pPr>
        <w:ind w:left="360" w:hanging="360"/>
      </w:pPr>
      <w:rPr>
        <w:rFonts w:ascii="Wingdings" w:hAnsi="Wingdings" w:cs="Wingdings" w:hint="default"/>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Pr>
    </w:lvl>
  </w:abstractNum>
  <w:abstractNum w:abstractNumId="3">
    <w:lvl w:ilvl="0">
      <w:start w:val="1"/>
      <w:numFmt w:val="bullet"/>
      <w:lvlText w:val=""/>
      <w:lvlJc w:val="left"/>
      <w:pPr>
        <w:ind w:left="360" w:hanging="360"/>
      </w:pPr>
      <w:rPr>
        <w:rFonts w:ascii="Wingdings" w:hAnsi="Wingdings" w:cs="Wingdings" w:hint="default"/>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Pr>
    </w:lvl>
  </w:abstractNum>
  <w:abstractNum w:abstractNumI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compat/>
  <w:themeFontLang w:val="en-IN"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f3f5a"/>
    <w:pPr>
      <w:widowControl/>
      <w:bidi w:val="0"/>
      <w:spacing w:lineRule="auto" w:line="240" w:before="0" w:after="0"/>
      <w:jc w:val="left"/>
    </w:pPr>
    <w:rPr>
      <w:rFonts w:ascii="Calibri" w:hAnsi="Calibri" w:eastAsia="Times New Roman" w:cs="Times New Roman" w:asciiTheme="minorHAnsi" w:hAnsiTheme="minorHAnsi"/>
      <w:color w:val="auto"/>
      <w:sz w:val="24"/>
      <w:szCs w:val="24"/>
      <w:lang w:bidi="en-US" w:val="en-US" w:eastAsia="en-US"/>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unhideWhenUsed/>
    <w:rsid w:val="00f047d4"/>
    <w:rPr>
      <w:color w:val="0563C1" w:themeColor="hyperlink"/>
      <w:u w:val="single"/>
    </w:rPr>
  </w:style>
  <w:style w:type="character" w:styleId="BodyTextIndentChar" w:customStyle="1">
    <w:name w:val="Body Text Indent Char"/>
    <w:basedOn w:val="DefaultParagraphFont"/>
    <w:link w:val="BodyTextIndent"/>
    <w:qFormat/>
    <w:rsid w:val="00464169"/>
    <w:rPr>
      <w:rFonts w:ascii="Arial" w:hAnsi="Arial" w:eastAsia="Times New Roman" w:cs="Arial"/>
      <w:color w:val="000000"/>
      <w:sz w:val="20"/>
      <w:szCs w:val="20"/>
    </w:rPr>
  </w:style>
  <w:style w:type="character" w:styleId="HeaderChar" w:customStyle="1">
    <w:name w:val="Header Char"/>
    <w:basedOn w:val="DefaultParagraphFont"/>
    <w:link w:val="Header"/>
    <w:uiPriority w:val="99"/>
    <w:qFormat/>
    <w:rsid w:val="007a3fb9"/>
    <w:rPr>
      <w:rFonts w:ascii="Calibri" w:hAnsi="Calibri" w:eastAsia="Times New Roman" w:cs="Times New Roman"/>
      <w:sz w:val="24"/>
      <w:szCs w:val="24"/>
      <w:lang w:bidi="en-US"/>
    </w:rPr>
  </w:style>
  <w:style w:type="character" w:styleId="FooterChar" w:customStyle="1">
    <w:name w:val="Footer Char"/>
    <w:basedOn w:val="DefaultParagraphFont"/>
    <w:link w:val="Footer"/>
    <w:uiPriority w:val="99"/>
    <w:qFormat/>
    <w:rsid w:val="007a3fb9"/>
    <w:rPr>
      <w:rFonts w:ascii="Calibri" w:hAnsi="Calibri" w:eastAsia="Times New Roman" w:cs="Times New Roman"/>
      <w:sz w:val="24"/>
      <w:szCs w:val="24"/>
      <w:lang w:bidi="en-US"/>
    </w:rPr>
  </w:style>
  <w:style w:type="character" w:styleId="MediumGrid2Char" w:customStyle="1">
    <w:name w:val="Medium Grid 2 Char"/>
    <w:link w:val="MediumGrid21"/>
    <w:uiPriority w:val="1"/>
    <w:qFormat/>
    <w:rsid w:val="006922e6"/>
    <w:rPr>
      <w:rFonts w:ascii="Calibri" w:hAnsi="Calibri" w:eastAsia="Times New Roman" w:cs="Times New Roman"/>
      <w:sz w:val="24"/>
      <w:szCs w:val="32"/>
    </w:rPr>
  </w:style>
  <w:style w:type="character" w:styleId="BodyTextChar" w:customStyle="1">
    <w:name w:val="Body Text Char"/>
    <w:basedOn w:val="DefaultParagraphFont"/>
    <w:link w:val="BodyText"/>
    <w:qFormat/>
    <w:rsid w:val="006922e6"/>
    <w:rPr>
      <w:rFonts w:ascii="Times New Roman" w:hAnsi="Times New Roman" w:eastAsia="MS Mincho" w:cs="Times New Roman"/>
      <w:sz w:val="24"/>
      <w:szCs w:val="24"/>
      <w:lang w:eastAsia="ja-JP"/>
    </w:rPr>
  </w:style>
  <w:style w:type="character" w:styleId="Appleconvertedspace" w:customStyle="1">
    <w:name w:val="apple-converted-space"/>
    <w:basedOn w:val="DefaultParagraphFont"/>
    <w:qFormat/>
    <w:rsid w:val="007142fb"/>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ascii="Cambria" w:hAnsi="Cambria"/>
      <w:color w:val="00000A"/>
      <w:sz w:val="22"/>
      <w:szCs w:val="20"/>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Courier New"/>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link w:val="BodyTextChar"/>
    <w:rsid w:val="006922e6"/>
    <w:pPr>
      <w:spacing w:before="0" w:after="120"/>
    </w:pPr>
    <w:rPr>
      <w:rFonts w:ascii="Times New Roman" w:hAnsi="Times New Roman" w:eastAsia="MS Mincho"/>
      <w:lang w:eastAsia="ja-JP" w:bidi="ar-SA"/>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Default" w:customStyle="1">
    <w:name w:val="Default"/>
    <w:qFormat/>
    <w:rsid w:val="008f3f5a"/>
    <w:pPr>
      <w:widowControl/>
      <w:bidi w:val="0"/>
      <w:spacing w:lineRule="auto" w:line="240" w:before="0" w:after="0"/>
      <w:jc w:val="left"/>
    </w:pPr>
    <w:rPr>
      <w:rFonts w:ascii="Arial" w:hAnsi="Arial" w:eastAsia="Calibri" w:cs="Arial"/>
      <w:color w:val="000000"/>
      <w:sz w:val="24"/>
      <w:szCs w:val="24"/>
      <w:lang w:val="en-US" w:eastAsia="en-US" w:bidi="ar-SA"/>
    </w:rPr>
  </w:style>
  <w:style w:type="paragraph" w:styleId="ListParagraph">
    <w:name w:val="List Paragraph"/>
    <w:basedOn w:val="Normal"/>
    <w:uiPriority w:val="34"/>
    <w:qFormat/>
    <w:rsid w:val="00f047d4"/>
    <w:pPr>
      <w:spacing w:before="0" w:after="0"/>
      <w:ind w:left="720" w:hanging="0"/>
      <w:contextualSpacing/>
    </w:pPr>
    <w:rPr/>
  </w:style>
  <w:style w:type="paragraph" w:styleId="TextBodyIndent">
    <w:name w:val="Body Text Indent"/>
    <w:basedOn w:val="Normal"/>
    <w:link w:val="BodyTextIndentChar"/>
    <w:rsid w:val="00464169"/>
    <w:pPr>
      <w:jc w:val="center"/>
    </w:pPr>
    <w:rPr>
      <w:rFonts w:ascii="Arial" w:hAnsi="Arial" w:cs="Arial"/>
      <w:color w:val="000000"/>
      <w:sz w:val="20"/>
      <w:szCs w:val="20"/>
      <w:lang w:bidi="ar-SA"/>
    </w:rPr>
  </w:style>
  <w:style w:type="paragraph" w:styleId="Header">
    <w:name w:val="Header"/>
    <w:basedOn w:val="Normal"/>
    <w:link w:val="HeaderChar"/>
    <w:uiPriority w:val="99"/>
    <w:unhideWhenUsed/>
    <w:rsid w:val="007a3fb9"/>
    <w:pPr>
      <w:tabs>
        <w:tab w:val="center" w:pos="4680" w:leader="none"/>
        <w:tab w:val="right" w:pos="9360" w:leader="none"/>
      </w:tabs>
    </w:pPr>
    <w:rPr/>
  </w:style>
  <w:style w:type="paragraph" w:styleId="Footer">
    <w:name w:val="Footer"/>
    <w:basedOn w:val="Normal"/>
    <w:link w:val="FooterChar"/>
    <w:uiPriority w:val="99"/>
    <w:unhideWhenUsed/>
    <w:rsid w:val="007a3fb9"/>
    <w:pPr>
      <w:tabs>
        <w:tab w:val="center" w:pos="4680" w:leader="none"/>
        <w:tab w:val="right" w:pos="9360" w:leader="none"/>
      </w:tabs>
    </w:pPr>
    <w:rPr/>
  </w:style>
  <w:style w:type="paragraph" w:styleId="MediumGrid21" w:customStyle="1">
    <w:name w:val="Medium Grid 21"/>
    <w:basedOn w:val="Normal"/>
    <w:link w:val="MediumGrid2Char"/>
    <w:uiPriority w:val="1"/>
    <w:qFormat/>
    <w:rsid w:val="006922e6"/>
    <w:pPr/>
    <w:rPr>
      <w:szCs w:val="32"/>
      <w:lang w:bidi="ar-SA"/>
    </w:rPr>
  </w:style>
  <w:style w:type="paragraph" w:styleId="NormalWeb">
    <w:name w:val="Normal (Web)"/>
    <w:basedOn w:val="Normal"/>
    <w:uiPriority w:val="99"/>
    <w:unhideWhenUsed/>
    <w:qFormat/>
    <w:rsid w:val="003e731c"/>
    <w:pPr>
      <w:spacing w:beforeAutospacing="1" w:afterAutospacing="1"/>
    </w:pPr>
    <w:rPr>
      <w:rFonts w:ascii="Times New Roman" w:hAnsi="Times New Roman"/>
      <w:lang w:bidi="ar-SA"/>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styleId="TableGrid">
    <w:name w:val="Table Grid"/>
    <w:basedOn w:val="TableNormal"/>
    <w:uiPriority w:val="59"/>
    <w:rsid w:val="008f3f5a"/>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Application>LibreOffice/5.1.4.2$Linux_X86_64 LibreOffice_project/10m0$Build-2</Application>
  <Pages>4</Pages>
  <Words>1688</Words>
  <Characters>9477</Characters>
  <CharactersWithSpaces>11170</CharactersWithSpaces>
  <Paragraphs>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2016-11-14T17:41:00Z</dcterms:created>
  <dc:creator>Shanmuganand Sivaraman</dc:creator>
  <dc:description/>
  <dc:language>en-IN</dc:language>
  <cp:lastModifiedBy/>
  <cp:lastPrinted>2016-06-11T14:46:00Z</cp:lastPrinted>
  <dcterms:modified xsi:type="dcterms:W3CDTF">2017-02-16T04:22:36Z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